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31BC" w14:textId="0CF25820" w:rsidR="41B6B94B" w:rsidRPr="006D0328" w:rsidRDefault="001167F2" w:rsidP="00995D0E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6D0328">
        <w:rPr>
          <w:rFonts w:ascii="Aptos" w:hAnsi="Aptos"/>
          <w:b/>
          <w:bCs/>
          <w:sz w:val="40"/>
          <w:szCs w:val="40"/>
        </w:rPr>
        <w:t xml:space="preserve">Product Recall </w:t>
      </w:r>
      <w:r w:rsidR="006E3A17" w:rsidRPr="006D0328">
        <w:rPr>
          <w:rFonts w:ascii="Aptos" w:hAnsi="Aptos"/>
          <w:b/>
          <w:bCs/>
          <w:sz w:val="40"/>
          <w:szCs w:val="40"/>
        </w:rPr>
        <w:t>Checklist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4494"/>
        <w:gridCol w:w="178"/>
        <w:gridCol w:w="450"/>
        <w:gridCol w:w="272"/>
        <w:gridCol w:w="1523"/>
        <w:gridCol w:w="725"/>
        <w:gridCol w:w="2518"/>
        <w:gridCol w:w="630"/>
        <w:gridCol w:w="10"/>
      </w:tblGrid>
      <w:tr w:rsidR="00316713" w:rsidRPr="006D0328" w14:paraId="357FF990" w14:textId="77777777" w:rsidTr="008A2E23">
        <w:trPr>
          <w:trHeight w:val="300"/>
        </w:trPr>
        <w:tc>
          <w:tcPr>
            <w:tcW w:w="10800" w:type="dxa"/>
            <w:gridSpan w:val="9"/>
            <w:shd w:val="clear" w:color="auto" w:fill="EDEDED" w:themeFill="accent3" w:themeFillTint="33"/>
          </w:tcPr>
          <w:p w14:paraId="26D787C3" w14:textId="784D7FB5" w:rsidR="00316713" w:rsidRPr="006D0328" w:rsidRDefault="00316713" w:rsidP="41B6B94B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Product Recall Details</w:t>
            </w:r>
          </w:p>
        </w:tc>
      </w:tr>
      <w:tr w:rsidR="00316713" w:rsidRPr="006D0328" w14:paraId="52962743" w14:textId="77777777" w:rsidTr="00D97EB3">
        <w:trPr>
          <w:trHeight w:val="300"/>
        </w:trPr>
        <w:tc>
          <w:tcPr>
            <w:tcW w:w="5394" w:type="dxa"/>
            <w:gridSpan w:val="4"/>
            <w:shd w:val="clear" w:color="auto" w:fill="auto"/>
          </w:tcPr>
          <w:p w14:paraId="20C06820" w14:textId="0B338058" w:rsidR="00316713" w:rsidRPr="006D0328" w:rsidRDefault="00316713" w:rsidP="003167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Company:</w:t>
            </w:r>
          </w:p>
        </w:tc>
        <w:tc>
          <w:tcPr>
            <w:tcW w:w="5406" w:type="dxa"/>
            <w:gridSpan w:val="5"/>
            <w:shd w:val="clear" w:color="auto" w:fill="auto"/>
          </w:tcPr>
          <w:p w14:paraId="6D9D9CD2" w14:textId="3C1EF187" w:rsidR="00316713" w:rsidRPr="006D0328" w:rsidRDefault="00B126F0" w:rsidP="003167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Recall Event ID:</w:t>
            </w:r>
          </w:p>
        </w:tc>
      </w:tr>
      <w:tr w:rsidR="00B126F0" w:rsidRPr="006D0328" w14:paraId="579AE8D1" w14:textId="77777777" w:rsidTr="00D97EB3">
        <w:trPr>
          <w:trHeight w:val="300"/>
        </w:trPr>
        <w:tc>
          <w:tcPr>
            <w:tcW w:w="5394" w:type="dxa"/>
            <w:gridSpan w:val="4"/>
            <w:shd w:val="clear" w:color="auto" w:fill="auto"/>
          </w:tcPr>
          <w:p w14:paraId="4A6EB923" w14:textId="63B24AE1" w:rsidR="00B126F0" w:rsidRPr="006D0328" w:rsidRDefault="00B126F0" w:rsidP="003167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Date:</w:t>
            </w:r>
          </w:p>
        </w:tc>
        <w:tc>
          <w:tcPr>
            <w:tcW w:w="5406" w:type="dxa"/>
            <w:gridSpan w:val="5"/>
            <w:shd w:val="clear" w:color="auto" w:fill="auto"/>
          </w:tcPr>
          <w:p w14:paraId="14C15307" w14:textId="4F377BED" w:rsidR="00B126F0" w:rsidRPr="006D0328" w:rsidRDefault="008A2E23" w:rsidP="003167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Time Initiated:</w:t>
            </w:r>
          </w:p>
        </w:tc>
      </w:tr>
      <w:tr w:rsidR="00995D0E" w:rsidRPr="006D0328" w14:paraId="52B5A07A" w14:textId="77777777" w:rsidTr="009379C3">
        <w:trPr>
          <w:trHeight w:val="300"/>
        </w:trPr>
        <w:tc>
          <w:tcPr>
            <w:tcW w:w="10800" w:type="dxa"/>
            <w:gridSpan w:val="9"/>
            <w:shd w:val="clear" w:color="auto" w:fill="auto"/>
          </w:tcPr>
          <w:p w14:paraId="49C96C7C" w14:textId="77777777" w:rsidR="00995D0E" w:rsidRPr="006D0328" w:rsidRDefault="00995D0E" w:rsidP="003167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Affected Products:</w:t>
            </w:r>
          </w:p>
          <w:p w14:paraId="41617440" w14:textId="7DE9FC53" w:rsidR="00995D0E" w:rsidRPr="006D0328" w:rsidRDefault="00995D0E" w:rsidP="003167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41B6B94B" w:rsidRPr="006D0328" w14:paraId="50966E03" w14:textId="77777777" w:rsidTr="008A2E23">
        <w:trPr>
          <w:trHeight w:val="300"/>
        </w:trPr>
        <w:tc>
          <w:tcPr>
            <w:tcW w:w="10800" w:type="dxa"/>
            <w:gridSpan w:val="9"/>
            <w:shd w:val="clear" w:color="auto" w:fill="EDEDED" w:themeFill="accent3" w:themeFillTint="33"/>
          </w:tcPr>
          <w:p w14:paraId="3FEB766F" w14:textId="2906AD7E" w:rsidR="7DB587B2" w:rsidRPr="006D0328" w:rsidRDefault="7DB587B2" w:rsidP="41B6B94B">
            <w:pPr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Recall Team Members</w:t>
            </w:r>
          </w:p>
        </w:tc>
      </w:tr>
      <w:tr w:rsidR="41B6B94B" w:rsidRPr="006D0328" w14:paraId="545FCDE9" w14:textId="77777777" w:rsidTr="00D97EB3">
        <w:trPr>
          <w:trHeight w:val="300"/>
        </w:trPr>
        <w:tc>
          <w:tcPr>
            <w:tcW w:w="4494" w:type="dxa"/>
          </w:tcPr>
          <w:p w14:paraId="3866DE1B" w14:textId="1123406F" w:rsidR="7DB587B2" w:rsidRPr="006D0328" w:rsidRDefault="7DB587B2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Full Name</w:t>
            </w:r>
          </w:p>
        </w:tc>
        <w:tc>
          <w:tcPr>
            <w:tcW w:w="3148" w:type="dxa"/>
            <w:gridSpan w:val="5"/>
          </w:tcPr>
          <w:p w14:paraId="57F5A678" w14:textId="47073FB4" w:rsidR="7DB587B2" w:rsidRPr="006D0328" w:rsidRDefault="7DB587B2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Email</w:t>
            </w:r>
          </w:p>
        </w:tc>
        <w:tc>
          <w:tcPr>
            <w:tcW w:w="3158" w:type="dxa"/>
            <w:gridSpan w:val="3"/>
          </w:tcPr>
          <w:p w14:paraId="38043074" w14:textId="13445B3E" w:rsidR="7DB587B2" w:rsidRPr="006D0328" w:rsidRDefault="7DB587B2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Phone #</w:t>
            </w:r>
          </w:p>
        </w:tc>
      </w:tr>
      <w:tr w:rsidR="41B6B94B" w:rsidRPr="006D0328" w14:paraId="6A77FE30" w14:textId="77777777" w:rsidTr="00D97EB3">
        <w:trPr>
          <w:trHeight w:val="300"/>
        </w:trPr>
        <w:tc>
          <w:tcPr>
            <w:tcW w:w="4494" w:type="dxa"/>
          </w:tcPr>
          <w:p w14:paraId="378E1B7F" w14:textId="412AF23A" w:rsidR="41B6B94B" w:rsidRPr="006D0328" w:rsidRDefault="41B6B94B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48" w:type="dxa"/>
            <w:gridSpan w:val="5"/>
          </w:tcPr>
          <w:p w14:paraId="606CAEC3" w14:textId="4DA977DA" w:rsidR="41B6B94B" w:rsidRPr="006D0328" w:rsidRDefault="41B6B94B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58" w:type="dxa"/>
            <w:gridSpan w:val="3"/>
          </w:tcPr>
          <w:p w14:paraId="352ED0D3" w14:textId="72C13AAD" w:rsidR="41B6B94B" w:rsidRPr="006D0328" w:rsidRDefault="41B6B94B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65B93" w:rsidRPr="006D0328" w14:paraId="74C0F727" w14:textId="77777777" w:rsidTr="00D97EB3">
        <w:trPr>
          <w:trHeight w:val="300"/>
        </w:trPr>
        <w:tc>
          <w:tcPr>
            <w:tcW w:w="4494" w:type="dxa"/>
          </w:tcPr>
          <w:p w14:paraId="1886295E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48" w:type="dxa"/>
            <w:gridSpan w:val="5"/>
          </w:tcPr>
          <w:p w14:paraId="6DEDBA9C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58" w:type="dxa"/>
            <w:gridSpan w:val="3"/>
          </w:tcPr>
          <w:p w14:paraId="541CED1B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65B93" w:rsidRPr="006D0328" w14:paraId="1855369C" w14:textId="77777777" w:rsidTr="00D97EB3">
        <w:trPr>
          <w:trHeight w:val="300"/>
        </w:trPr>
        <w:tc>
          <w:tcPr>
            <w:tcW w:w="4494" w:type="dxa"/>
          </w:tcPr>
          <w:p w14:paraId="67D3DC4F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48" w:type="dxa"/>
            <w:gridSpan w:val="5"/>
          </w:tcPr>
          <w:p w14:paraId="45B7A7ED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58" w:type="dxa"/>
            <w:gridSpan w:val="3"/>
          </w:tcPr>
          <w:p w14:paraId="31B21826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65B93" w:rsidRPr="006D0328" w14:paraId="4C36227B" w14:textId="77777777" w:rsidTr="00D97EB3">
        <w:trPr>
          <w:trHeight w:val="300"/>
        </w:trPr>
        <w:tc>
          <w:tcPr>
            <w:tcW w:w="4494" w:type="dxa"/>
          </w:tcPr>
          <w:p w14:paraId="5D8B08F9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48" w:type="dxa"/>
            <w:gridSpan w:val="5"/>
          </w:tcPr>
          <w:p w14:paraId="39E40F99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58" w:type="dxa"/>
            <w:gridSpan w:val="3"/>
          </w:tcPr>
          <w:p w14:paraId="7D3743EF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65B93" w:rsidRPr="006D0328" w14:paraId="24074487" w14:textId="77777777" w:rsidTr="00D97EB3">
        <w:trPr>
          <w:trHeight w:val="300"/>
        </w:trPr>
        <w:tc>
          <w:tcPr>
            <w:tcW w:w="4494" w:type="dxa"/>
          </w:tcPr>
          <w:p w14:paraId="15D1B11B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48" w:type="dxa"/>
            <w:gridSpan w:val="5"/>
          </w:tcPr>
          <w:p w14:paraId="28841A73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58" w:type="dxa"/>
            <w:gridSpan w:val="3"/>
          </w:tcPr>
          <w:p w14:paraId="6EF765BF" w14:textId="77777777" w:rsidR="00565B93" w:rsidRPr="006D0328" w:rsidRDefault="00565B93" w:rsidP="41B6B94B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6E3A17" w:rsidRPr="006D0328" w14:paraId="6FD8C09D" w14:textId="77777777" w:rsidTr="008A2E2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24EB3EE6" w14:textId="3D08C6BD" w:rsidR="006E3A17" w:rsidRPr="006D0328" w:rsidRDefault="006E3A17" w:rsidP="00205513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Step 1: Hazard Analysis</w:t>
            </w:r>
          </w:p>
        </w:tc>
      </w:tr>
      <w:tr w:rsidR="006E3A17" w:rsidRPr="006D0328" w14:paraId="401E7619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4755DAAC" w14:textId="25E7D345" w:rsidR="006E3A17" w:rsidRPr="006D0328" w:rsidRDefault="004E4276" w:rsidP="0024029A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Create a comprehensive list of all the products affected by the recall.</w:t>
            </w:r>
          </w:p>
        </w:tc>
        <w:tc>
          <w:tcPr>
            <w:tcW w:w="630" w:type="dxa"/>
          </w:tcPr>
          <w:p w14:paraId="43B2DEE9" w14:textId="5E004F8D" w:rsidR="006E3A17" w:rsidRPr="006D0328" w:rsidRDefault="00E51EB9" w:rsidP="0024029A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166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13" w:rsidRPr="006D0328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05513" w:rsidRPr="006D0328" w14:paraId="35E12FED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79E353DA" w14:textId="7C603662" w:rsidR="00205513" w:rsidRPr="006D0328" w:rsidRDefault="00205513" w:rsidP="002055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Perform a detailed hazard analysis for each affected product.</w:t>
            </w:r>
          </w:p>
        </w:tc>
        <w:tc>
          <w:tcPr>
            <w:tcW w:w="630" w:type="dxa"/>
          </w:tcPr>
          <w:p w14:paraId="2114CBF5" w14:textId="7BD73091" w:rsidR="00205513" w:rsidRPr="006D0328" w:rsidRDefault="00E51EB9" w:rsidP="00205513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604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13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05513" w:rsidRPr="006D0328" w14:paraId="5AAE07F7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24E0FAC6" w14:textId="6B38D845" w:rsidR="00205513" w:rsidRPr="006D0328" w:rsidRDefault="00205513" w:rsidP="002055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Send any products that need to be tested by a third-party out for review.</w:t>
            </w:r>
          </w:p>
        </w:tc>
        <w:tc>
          <w:tcPr>
            <w:tcW w:w="630" w:type="dxa"/>
          </w:tcPr>
          <w:p w14:paraId="66014B2E" w14:textId="3385376E" w:rsidR="00205513" w:rsidRPr="006D0328" w:rsidRDefault="00E51EB9" w:rsidP="00205513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31654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513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1087D" w:rsidRPr="006D0328" w14:paraId="255FF817" w14:textId="77777777" w:rsidTr="008A2E2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70987F7E" w14:textId="48757C40" w:rsidR="00F1087D" w:rsidRPr="006D0328" w:rsidRDefault="00F1087D" w:rsidP="00F1087D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Step 2: Classification and Notification</w:t>
            </w:r>
          </w:p>
        </w:tc>
      </w:tr>
      <w:tr w:rsidR="00F1087D" w:rsidRPr="006D0328" w14:paraId="5D33B672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6917" w:type="dxa"/>
            <w:gridSpan w:val="5"/>
          </w:tcPr>
          <w:p w14:paraId="73CBEA9A" w14:textId="318661AD" w:rsidR="00F1087D" w:rsidRPr="006D0328" w:rsidRDefault="00573E05" w:rsidP="00205513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Classify the product recall</w:t>
            </w:r>
            <w:r w:rsidR="007D455D" w:rsidRPr="006D0328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873" w:type="dxa"/>
            <w:gridSpan w:val="3"/>
          </w:tcPr>
          <w:p w14:paraId="70F40A15" w14:textId="14C6D7B1" w:rsidR="00F1087D" w:rsidRPr="006D0328" w:rsidRDefault="00E51EB9" w:rsidP="007D455D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269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5D" w:rsidRPr="006D0328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D455D" w:rsidRPr="006D0328">
              <w:rPr>
                <w:rFonts w:ascii="Aptos" w:hAnsi="Aptos"/>
                <w:sz w:val="24"/>
                <w:szCs w:val="24"/>
              </w:rPr>
              <w:t xml:space="preserve"> Class I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89357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5D" w:rsidRPr="006D0328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D455D" w:rsidRPr="006D0328">
              <w:rPr>
                <w:rFonts w:ascii="Aptos" w:hAnsi="Aptos"/>
                <w:sz w:val="24"/>
                <w:szCs w:val="24"/>
              </w:rPr>
              <w:t xml:space="preserve"> Class II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02645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5D" w:rsidRPr="006D0328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D455D" w:rsidRPr="006D0328">
              <w:rPr>
                <w:rFonts w:ascii="Aptos" w:hAnsi="Aptos"/>
                <w:sz w:val="24"/>
                <w:szCs w:val="24"/>
              </w:rPr>
              <w:t xml:space="preserve"> Class III</w:t>
            </w:r>
          </w:p>
        </w:tc>
      </w:tr>
      <w:tr w:rsidR="007D455D" w:rsidRPr="006D0328" w14:paraId="18D6D596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69C3EDD3" w14:textId="09D90391" w:rsidR="007D455D" w:rsidRPr="006D0328" w:rsidRDefault="007D455D" w:rsidP="007D455D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 xml:space="preserve">Send out a recall notification to the </w:t>
            </w:r>
            <w:r w:rsidR="00BB0449" w:rsidRPr="006D0328">
              <w:rPr>
                <w:rFonts w:ascii="Aptos" w:hAnsi="Aptos"/>
                <w:sz w:val="24"/>
                <w:szCs w:val="24"/>
              </w:rPr>
              <w:t>required regulatory agency.</w:t>
            </w:r>
          </w:p>
        </w:tc>
        <w:tc>
          <w:tcPr>
            <w:tcW w:w="630" w:type="dxa"/>
          </w:tcPr>
          <w:p w14:paraId="1C8797CA" w14:textId="38EA2EB9" w:rsidR="007D455D" w:rsidRPr="006D0328" w:rsidRDefault="00E51EB9" w:rsidP="007D455D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7980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55D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B0449" w:rsidRPr="006D0328" w14:paraId="61F417E1" w14:textId="77777777" w:rsidTr="008A2E2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2DD866FF" w14:textId="78B6C0C6" w:rsidR="00BB0449" w:rsidRPr="006D0328" w:rsidRDefault="00BB0449" w:rsidP="00BB0449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Step 3: Production Stop</w:t>
            </w:r>
          </w:p>
        </w:tc>
      </w:tr>
      <w:tr w:rsidR="00356F06" w:rsidRPr="006D0328" w14:paraId="138DD36E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54C25618" w14:textId="66B3104F" w:rsidR="00356F06" w:rsidRPr="006D0328" w:rsidRDefault="00356F06" w:rsidP="00356F06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Inform any facilities who manufacture affected product(s) to stop production immediately.</w:t>
            </w:r>
          </w:p>
        </w:tc>
        <w:tc>
          <w:tcPr>
            <w:tcW w:w="630" w:type="dxa"/>
          </w:tcPr>
          <w:p w14:paraId="3E6DC0E4" w14:textId="43F2761E" w:rsidR="00356F06" w:rsidRPr="006D0328" w:rsidRDefault="00E51EB9" w:rsidP="00356F06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142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06" w:rsidRPr="006D0328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6F06" w:rsidRPr="006D0328" w14:paraId="02C9E920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3F207A48" w14:textId="699581B3" w:rsidR="00356F06" w:rsidRPr="006D0328" w:rsidRDefault="00356F06" w:rsidP="00356F06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Separate affected inventory onsite so it doesn’t accidentally leave the facility.</w:t>
            </w:r>
          </w:p>
        </w:tc>
        <w:tc>
          <w:tcPr>
            <w:tcW w:w="630" w:type="dxa"/>
          </w:tcPr>
          <w:p w14:paraId="5BFFE390" w14:textId="47AA4007" w:rsidR="00356F06" w:rsidRPr="006D0328" w:rsidRDefault="00E51EB9" w:rsidP="00356F06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07986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0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6F06" w:rsidRPr="006D0328" w14:paraId="5B0D6487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034CF0F9" w14:textId="7C1EC6AB" w:rsidR="00356F06" w:rsidRPr="006D0328" w:rsidRDefault="00356F06" w:rsidP="00356F06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Check trailers to make sure there are no affected lots sitting idle in the trailer yard.</w:t>
            </w:r>
          </w:p>
        </w:tc>
        <w:tc>
          <w:tcPr>
            <w:tcW w:w="630" w:type="dxa"/>
          </w:tcPr>
          <w:p w14:paraId="39C52446" w14:textId="6967324B" w:rsidR="00356F06" w:rsidRPr="006D0328" w:rsidRDefault="00E51EB9" w:rsidP="00356F06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91095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F0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56F06" w:rsidRPr="006D0328" w14:paraId="465FBCF9" w14:textId="77777777" w:rsidTr="008A2E2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29A8A8C8" w14:textId="04D4447B" w:rsidR="00356F06" w:rsidRPr="006D0328" w:rsidRDefault="00356F06" w:rsidP="00356F06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Step 4: Customer Notification</w:t>
            </w:r>
          </w:p>
        </w:tc>
      </w:tr>
      <w:tr w:rsidR="009F6568" w:rsidRPr="006D0328" w14:paraId="5733ED74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0001758C" w14:textId="047C7352" w:rsidR="009F6568" w:rsidRPr="006D0328" w:rsidRDefault="009F6568" w:rsidP="009F6568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Determine how you will notify customers of the recall (phone, letter, etc.).</w:t>
            </w:r>
          </w:p>
        </w:tc>
        <w:tc>
          <w:tcPr>
            <w:tcW w:w="630" w:type="dxa"/>
          </w:tcPr>
          <w:p w14:paraId="53073974" w14:textId="6BF61322" w:rsidR="009F6568" w:rsidRPr="006D0328" w:rsidRDefault="00E51EB9" w:rsidP="009F6568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2143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68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F6568" w:rsidRPr="006D0328" w14:paraId="05C73451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2BFA033C" w14:textId="1739293F" w:rsidR="009F6568" w:rsidRPr="006D0328" w:rsidRDefault="009F6568" w:rsidP="009F6568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Prepare a recall notification letter to send to customers.</w:t>
            </w:r>
          </w:p>
        </w:tc>
        <w:tc>
          <w:tcPr>
            <w:tcW w:w="630" w:type="dxa"/>
          </w:tcPr>
          <w:p w14:paraId="315ADC6E" w14:textId="1ACDB307" w:rsidR="009F6568" w:rsidRPr="006D0328" w:rsidRDefault="00E51EB9" w:rsidP="009F6568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6553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68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F6568" w:rsidRPr="006D0328" w14:paraId="768D7BD8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743B4ED9" w14:textId="0FB2E6BF" w:rsidR="009F6568" w:rsidRPr="006D0328" w:rsidRDefault="009F6568" w:rsidP="009F6568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Send out the official recall notification to all customers who may be affected by the recall.</w:t>
            </w:r>
          </w:p>
        </w:tc>
        <w:tc>
          <w:tcPr>
            <w:tcW w:w="630" w:type="dxa"/>
          </w:tcPr>
          <w:p w14:paraId="224CC77B" w14:textId="08D80568" w:rsidR="009F6568" w:rsidRPr="006D0328" w:rsidRDefault="00E51EB9" w:rsidP="009F6568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0620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68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F6568" w:rsidRPr="006D0328" w14:paraId="57918F57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75F80F2E" w14:textId="0F5A63E1" w:rsidR="009F6568" w:rsidRPr="006D0328" w:rsidRDefault="009F6568" w:rsidP="009F6568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Document the recipients of the recall notification.</w:t>
            </w:r>
          </w:p>
        </w:tc>
        <w:tc>
          <w:tcPr>
            <w:tcW w:w="630" w:type="dxa"/>
          </w:tcPr>
          <w:p w14:paraId="486B4DB9" w14:textId="7CC93880" w:rsidR="009F6568" w:rsidRPr="006D0328" w:rsidRDefault="00E51EB9" w:rsidP="009F6568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99564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68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A4817" w:rsidRPr="006D0328" w14:paraId="20A4B7A9" w14:textId="77777777" w:rsidTr="008A2E2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117DC2BE" w14:textId="5A4A734C" w:rsidR="003A4817" w:rsidRPr="006D0328" w:rsidRDefault="003A4817" w:rsidP="003A4817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Step 5: Product Collection</w:t>
            </w:r>
          </w:p>
        </w:tc>
      </w:tr>
      <w:tr w:rsidR="009F6568" w:rsidRPr="006D0328" w14:paraId="6E89F314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4A3C3A89" w14:textId="548D7BC8" w:rsidR="009F6568" w:rsidRPr="006D0328" w:rsidRDefault="003A4817" w:rsidP="009F6568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Create a log of all incoming produc</w:t>
            </w:r>
            <w:r w:rsidR="00923838" w:rsidRPr="006D0328">
              <w:rPr>
                <w:rFonts w:ascii="Aptos" w:hAnsi="Aptos"/>
                <w:sz w:val="24"/>
                <w:szCs w:val="24"/>
              </w:rPr>
              <w:t>ts, including the source and quantity received.</w:t>
            </w:r>
          </w:p>
        </w:tc>
        <w:tc>
          <w:tcPr>
            <w:tcW w:w="630" w:type="dxa"/>
          </w:tcPr>
          <w:p w14:paraId="039E64B4" w14:textId="7F5FB15D" w:rsidR="009F6568" w:rsidRPr="006D0328" w:rsidRDefault="00E51EB9" w:rsidP="009F6568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50027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838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4E7" w:rsidRPr="006D0328" w14:paraId="01B0D170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2E1CE22E" w14:textId="450C3C9E" w:rsidR="006E04E7" w:rsidRPr="006D0328" w:rsidRDefault="006E04E7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Record all products returned by your distributors.</w:t>
            </w:r>
          </w:p>
        </w:tc>
        <w:tc>
          <w:tcPr>
            <w:tcW w:w="630" w:type="dxa"/>
          </w:tcPr>
          <w:p w14:paraId="251DC239" w14:textId="4B25CAC7" w:rsidR="006E04E7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07266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4E7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4E7" w:rsidRPr="006D0328" w14:paraId="04FC95FD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56389F5B" w14:textId="72EA94BF" w:rsidR="006E04E7" w:rsidRPr="006D0328" w:rsidRDefault="006E04E7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Track retracted product batches/lot codes to ensure everything is accounted for.</w:t>
            </w:r>
          </w:p>
        </w:tc>
        <w:tc>
          <w:tcPr>
            <w:tcW w:w="630" w:type="dxa"/>
          </w:tcPr>
          <w:p w14:paraId="55464CC9" w14:textId="442988DE" w:rsidR="006E04E7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020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4E7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4E7" w:rsidRPr="006D0328" w14:paraId="583B7705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45C02A18" w14:textId="2D76DC17" w:rsidR="006E04E7" w:rsidRPr="006D0328" w:rsidRDefault="006E04E7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 xml:space="preserve">Check with your quality control team to </w:t>
            </w:r>
            <w:r w:rsidR="001A7809" w:rsidRPr="006D0328">
              <w:rPr>
                <w:rFonts w:ascii="Aptos" w:hAnsi="Aptos"/>
                <w:sz w:val="24"/>
                <w:szCs w:val="24"/>
              </w:rPr>
              <w:t>determine what to do with the recalled product(s).</w:t>
            </w:r>
          </w:p>
        </w:tc>
        <w:tc>
          <w:tcPr>
            <w:tcW w:w="630" w:type="dxa"/>
          </w:tcPr>
          <w:p w14:paraId="781BA951" w14:textId="1BEEF58B" w:rsidR="006E04E7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166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09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04E7" w:rsidRPr="006D0328" w14:paraId="54D0E8C1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761BAE85" w14:textId="4440ACCB" w:rsidR="006E04E7" w:rsidRPr="006D0328" w:rsidRDefault="006E04E7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Calculate the total amount of product received and either reprocessed or destroyed.</w:t>
            </w:r>
          </w:p>
        </w:tc>
        <w:tc>
          <w:tcPr>
            <w:tcW w:w="630" w:type="dxa"/>
          </w:tcPr>
          <w:p w14:paraId="1F031888" w14:textId="6C16FCCF" w:rsidR="006E04E7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49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4E7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7809" w:rsidRPr="006D0328" w14:paraId="20D3312B" w14:textId="77777777" w:rsidTr="008A2E2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401C82D0" w14:textId="22EF9016" w:rsidR="001A7809" w:rsidRPr="006D0328" w:rsidRDefault="001A7809" w:rsidP="001A7809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Step 6: Investigation and Corrective Action</w:t>
            </w:r>
          </w:p>
        </w:tc>
      </w:tr>
      <w:tr w:rsidR="001A7809" w:rsidRPr="006D0328" w14:paraId="08A39E43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48040EA5" w14:textId="7CD8ABDB" w:rsidR="001A7809" w:rsidRPr="006D0328" w:rsidRDefault="00A47924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Complete a detailed root cause analysis and define the root cause(s) of the recall.</w:t>
            </w:r>
          </w:p>
        </w:tc>
        <w:tc>
          <w:tcPr>
            <w:tcW w:w="630" w:type="dxa"/>
          </w:tcPr>
          <w:p w14:paraId="5EB2B3AB" w14:textId="049D2663" w:rsidR="001A7809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64594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809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47924" w:rsidRPr="006D0328" w14:paraId="4E64B8AC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74F58BCE" w14:textId="73565A15" w:rsidR="00A47924" w:rsidRPr="006D0328" w:rsidRDefault="00A47924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Create a list of the corrective actions your team will take once the recall is complete.</w:t>
            </w:r>
          </w:p>
        </w:tc>
        <w:tc>
          <w:tcPr>
            <w:tcW w:w="630" w:type="dxa"/>
          </w:tcPr>
          <w:p w14:paraId="0B015D4B" w14:textId="1E65CF86" w:rsidR="00A47924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464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1DA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31DA" w:rsidRPr="006D0328" w14:paraId="12FBE0C7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3C66BB9A" w14:textId="67F86818" w:rsidR="00DB31DA" w:rsidRPr="006D0328" w:rsidRDefault="00EB2FEE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Delegate corrective actions to leaders within the facility.</w:t>
            </w:r>
          </w:p>
        </w:tc>
        <w:tc>
          <w:tcPr>
            <w:tcW w:w="630" w:type="dxa"/>
          </w:tcPr>
          <w:p w14:paraId="4C37C7E1" w14:textId="2B0EC263" w:rsidR="00DB31DA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227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EE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B2FEE" w:rsidRPr="006D0328" w14:paraId="27B64AF2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30A3EB7C" w14:textId="61957A29" w:rsidR="00EB2FEE" w:rsidRPr="006D0328" w:rsidRDefault="00EB2FEE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Implement a system to track the completion of all corrective actions.</w:t>
            </w:r>
          </w:p>
        </w:tc>
        <w:tc>
          <w:tcPr>
            <w:tcW w:w="630" w:type="dxa"/>
          </w:tcPr>
          <w:p w14:paraId="1B8DBDC7" w14:textId="6BAA6FA5" w:rsidR="00EB2FEE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9666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FEE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B2FEE" w:rsidRPr="006D0328" w14:paraId="5CF2C712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160" w:type="dxa"/>
            <w:gridSpan w:val="7"/>
          </w:tcPr>
          <w:p w14:paraId="28D81644" w14:textId="26D83BB1" w:rsidR="00EB2FEE" w:rsidRPr="006D0328" w:rsidRDefault="00A964CA" w:rsidP="006E04E7">
            <w:pPr>
              <w:spacing w:line="312" w:lineRule="auto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 xml:space="preserve">In cases of sabotage, </w:t>
            </w:r>
            <w:r w:rsidR="00D97EB3" w:rsidRPr="006D0328">
              <w:rPr>
                <w:rFonts w:ascii="Aptos" w:hAnsi="Aptos"/>
                <w:sz w:val="24"/>
                <w:szCs w:val="24"/>
              </w:rPr>
              <w:t>meet with legal counsel to determine any legal actions to take.</w:t>
            </w:r>
          </w:p>
        </w:tc>
        <w:tc>
          <w:tcPr>
            <w:tcW w:w="630" w:type="dxa"/>
          </w:tcPr>
          <w:p w14:paraId="04DAE794" w14:textId="4F739933" w:rsidR="00EB2FEE" w:rsidRPr="006D0328" w:rsidRDefault="00E51EB9" w:rsidP="006E04E7">
            <w:pPr>
              <w:spacing w:line="312" w:lineRule="auto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59508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B3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97EB3" w:rsidRPr="006D0328" w14:paraId="21510D8E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EDEDED" w:themeFill="accent3" w:themeFillTint="33"/>
          </w:tcPr>
          <w:p w14:paraId="0FB802D3" w14:textId="0C8BBAD5" w:rsidR="00D97EB3" w:rsidRPr="006D0328" w:rsidRDefault="00D97EB3" w:rsidP="00D97EB3">
            <w:pPr>
              <w:spacing w:line="312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6D0328">
              <w:rPr>
                <w:rFonts w:ascii="Aptos" w:hAnsi="Aptos"/>
                <w:b/>
                <w:bCs/>
                <w:sz w:val="28"/>
                <w:szCs w:val="28"/>
              </w:rPr>
              <w:t>Prepare a Detailed Recall Report</w:t>
            </w:r>
          </w:p>
        </w:tc>
      </w:tr>
      <w:tr w:rsidR="00977C76" w:rsidRPr="006D0328" w14:paraId="6DA6392B" w14:textId="77777777" w:rsidTr="00977C76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10790" w:type="dxa"/>
            <w:gridSpan w:val="8"/>
            <w:shd w:val="clear" w:color="auto" w:fill="auto"/>
          </w:tcPr>
          <w:p w14:paraId="70399F6E" w14:textId="29839399" w:rsidR="00977C76" w:rsidRPr="006D0328" w:rsidRDefault="00977C76" w:rsidP="00977C76">
            <w:pPr>
              <w:spacing w:before="240"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Once you’ve completed the recall steps, it’s important to compile a detailed report on the causes and outcomes of the product recall. Make sure to include the following information in your report:</w:t>
            </w:r>
          </w:p>
        </w:tc>
      </w:tr>
      <w:tr w:rsidR="00D97EB3" w:rsidRPr="006D0328" w14:paraId="5BAA635D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4672" w:type="dxa"/>
            <w:gridSpan w:val="2"/>
          </w:tcPr>
          <w:p w14:paraId="4D0D5077" w14:textId="1CDCC35E" w:rsidR="00D97EB3" w:rsidRPr="006D0328" w:rsidRDefault="00E735D9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Product details</w:t>
            </w:r>
            <w:r w:rsidR="004A2DC7" w:rsidRPr="006D0328">
              <w:rPr>
                <w:rFonts w:ascii="Aptos" w:hAnsi="Aptos"/>
                <w:sz w:val="24"/>
                <w:szCs w:val="24"/>
              </w:rPr>
              <w:t xml:space="preserve">: </w:t>
            </w:r>
            <w:r w:rsidRPr="006D0328">
              <w:rPr>
                <w:rFonts w:ascii="Aptos" w:hAnsi="Aptos"/>
                <w:sz w:val="24"/>
                <w:szCs w:val="24"/>
              </w:rPr>
              <w:t>name, qty., manufacturer</w:t>
            </w:r>
          </w:p>
        </w:tc>
        <w:tc>
          <w:tcPr>
            <w:tcW w:w="450" w:type="dxa"/>
          </w:tcPr>
          <w:p w14:paraId="12D4B7A8" w14:textId="46F6E784" w:rsidR="00D97EB3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265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B3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8" w:type="dxa"/>
            <w:gridSpan w:val="4"/>
          </w:tcPr>
          <w:p w14:paraId="05965405" w14:textId="77FA30A2" w:rsidR="00D97EB3" w:rsidRPr="006D0328" w:rsidRDefault="004A2DC7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Label and packaging information</w:t>
            </w:r>
          </w:p>
        </w:tc>
        <w:tc>
          <w:tcPr>
            <w:tcW w:w="630" w:type="dxa"/>
          </w:tcPr>
          <w:p w14:paraId="5F65B3AA" w14:textId="23024A8B" w:rsidR="00D97EB3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5876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B3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7C76" w:rsidRPr="006D0328" w14:paraId="713DDBAC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4672" w:type="dxa"/>
            <w:gridSpan w:val="2"/>
          </w:tcPr>
          <w:p w14:paraId="63503141" w14:textId="2CBE42ED" w:rsidR="00977C76" w:rsidRPr="006D0328" w:rsidRDefault="00977C76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Lot or batch numbers affected</w:t>
            </w:r>
          </w:p>
        </w:tc>
        <w:tc>
          <w:tcPr>
            <w:tcW w:w="450" w:type="dxa"/>
          </w:tcPr>
          <w:p w14:paraId="167E7FBB" w14:textId="55B09B01" w:rsidR="00977C76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8617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7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8" w:type="dxa"/>
            <w:gridSpan w:val="4"/>
          </w:tcPr>
          <w:p w14:paraId="0DF6D8BE" w14:textId="67BECC2E" w:rsidR="00977C76" w:rsidRPr="006D0328" w:rsidRDefault="00977C76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Root cause of the recall</w:t>
            </w:r>
          </w:p>
        </w:tc>
        <w:tc>
          <w:tcPr>
            <w:tcW w:w="630" w:type="dxa"/>
          </w:tcPr>
          <w:p w14:paraId="51E5A027" w14:textId="1DAC2A28" w:rsidR="00977C76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8704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7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7C76" w:rsidRPr="006D0328" w14:paraId="266A9AAD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4672" w:type="dxa"/>
            <w:gridSpan w:val="2"/>
          </w:tcPr>
          <w:p w14:paraId="4A439873" w14:textId="10D4B42B" w:rsidR="00977C76" w:rsidRPr="006D0328" w:rsidRDefault="00977C76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Timeline of events (date issue discovered, notification date, etc.)</w:t>
            </w:r>
          </w:p>
        </w:tc>
        <w:tc>
          <w:tcPr>
            <w:tcW w:w="450" w:type="dxa"/>
          </w:tcPr>
          <w:p w14:paraId="1E3C5D81" w14:textId="0D929637" w:rsidR="00977C76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4290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7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8" w:type="dxa"/>
            <w:gridSpan w:val="4"/>
          </w:tcPr>
          <w:p w14:paraId="0CDBDCA8" w14:textId="74B6C7E4" w:rsidR="00977C76" w:rsidRPr="006D0328" w:rsidRDefault="00977C76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Information regarding the amount of product recalled, reprocessed, and destroyed</w:t>
            </w:r>
          </w:p>
        </w:tc>
        <w:tc>
          <w:tcPr>
            <w:tcW w:w="630" w:type="dxa"/>
          </w:tcPr>
          <w:p w14:paraId="69ACD4BF" w14:textId="73222942" w:rsidR="00977C76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5083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7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77C76" w:rsidRPr="006D0328" w14:paraId="3934299C" w14:textId="77777777" w:rsidTr="00D97EB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4672" w:type="dxa"/>
            <w:gridSpan w:val="2"/>
          </w:tcPr>
          <w:p w14:paraId="01CEB609" w14:textId="4426BCE0" w:rsidR="00977C76" w:rsidRPr="006D0328" w:rsidRDefault="00977C76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Copies of all communications sent out to customers, distributors, and regulators</w:t>
            </w:r>
          </w:p>
        </w:tc>
        <w:tc>
          <w:tcPr>
            <w:tcW w:w="450" w:type="dxa"/>
          </w:tcPr>
          <w:p w14:paraId="722A2DBD" w14:textId="1E91BEA4" w:rsidR="00977C76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75828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7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038" w:type="dxa"/>
            <w:gridSpan w:val="4"/>
          </w:tcPr>
          <w:p w14:paraId="5729ADE3" w14:textId="22F530E0" w:rsidR="00977C76" w:rsidRPr="006D0328" w:rsidRDefault="00977C76" w:rsidP="00977C76">
            <w:pPr>
              <w:spacing w:after="240"/>
              <w:rPr>
                <w:rFonts w:ascii="Aptos" w:hAnsi="Aptos"/>
                <w:sz w:val="24"/>
                <w:szCs w:val="24"/>
              </w:rPr>
            </w:pPr>
            <w:r w:rsidRPr="006D0328">
              <w:rPr>
                <w:rFonts w:ascii="Aptos" w:hAnsi="Aptos"/>
                <w:sz w:val="24"/>
                <w:szCs w:val="24"/>
              </w:rPr>
              <w:t>Contact information for the recall team leader(s)</w:t>
            </w:r>
          </w:p>
        </w:tc>
        <w:tc>
          <w:tcPr>
            <w:tcW w:w="630" w:type="dxa"/>
          </w:tcPr>
          <w:p w14:paraId="7500C28A" w14:textId="078C4C37" w:rsidR="00977C76" w:rsidRPr="006D0328" w:rsidRDefault="00E51EB9" w:rsidP="00977C76">
            <w:pPr>
              <w:spacing w:after="240"/>
              <w:jc w:val="center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960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C76" w:rsidRPr="006D0328">
                  <w:rPr>
                    <w:rFonts w:ascii="Aptos" w:hAnsi="Aptos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14D3522" w14:textId="77777777" w:rsidR="00006548" w:rsidRPr="006D0328" w:rsidRDefault="00006548" w:rsidP="00634DEE">
      <w:pPr>
        <w:rPr>
          <w:rFonts w:ascii="Aptos" w:hAnsi="Aptos"/>
          <w:sz w:val="24"/>
          <w:szCs w:val="24"/>
        </w:rPr>
      </w:pPr>
    </w:p>
    <w:sectPr w:rsidR="00006548" w:rsidRPr="006D0328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3DA9C" w14:textId="77777777" w:rsidR="00AC5DD6" w:rsidRDefault="00AC5DD6" w:rsidP="007576EB">
      <w:r>
        <w:separator/>
      </w:r>
    </w:p>
  </w:endnote>
  <w:endnote w:type="continuationSeparator" w:id="0">
    <w:p w14:paraId="4EB7CE6A" w14:textId="77777777" w:rsidR="00AC5DD6" w:rsidRDefault="00AC5DD6" w:rsidP="007576EB">
      <w:r>
        <w:continuationSeparator/>
      </w:r>
    </w:p>
  </w:endnote>
  <w:endnote w:type="continuationNotice" w:id="1">
    <w:p w14:paraId="6A2445A9" w14:textId="77777777" w:rsidR="00AC5DD6" w:rsidRDefault="00AC5D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D032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6D0328">
      <w:rPr>
        <w:rFonts w:ascii="Aptos" w:hAnsi="Aptos"/>
        <w:caps/>
      </w:rPr>
      <w:fldChar w:fldCharType="begin"/>
    </w:r>
    <w:r w:rsidRPr="006D0328">
      <w:rPr>
        <w:rFonts w:ascii="Aptos" w:hAnsi="Aptos"/>
        <w:caps/>
      </w:rPr>
      <w:instrText xml:space="preserve"> PAGE   \* MERGEFORMAT </w:instrText>
    </w:r>
    <w:r w:rsidRPr="006D0328">
      <w:rPr>
        <w:rFonts w:ascii="Aptos" w:hAnsi="Aptos"/>
        <w:caps/>
      </w:rPr>
      <w:fldChar w:fldCharType="separate"/>
    </w:r>
    <w:r w:rsidRPr="006D0328">
      <w:rPr>
        <w:rFonts w:ascii="Aptos" w:hAnsi="Aptos"/>
        <w:caps/>
        <w:noProof/>
      </w:rPr>
      <w:t>2</w:t>
    </w:r>
    <w:r w:rsidRPr="006D0328">
      <w:rPr>
        <w:rFonts w:ascii="Aptos" w:hAnsi="Aptos"/>
        <w:caps/>
        <w:noProof/>
      </w:rPr>
      <w:fldChar w:fldCharType="end"/>
    </w:r>
  </w:p>
  <w:p w14:paraId="0468A17B" w14:textId="77777777" w:rsidR="00014F47" w:rsidRPr="006D0328" w:rsidRDefault="00014F47" w:rsidP="00014F47">
    <w:pPr>
      <w:pStyle w:val="Footer"/>
      <w:jc w:val="center"/>
      <w:rPr>
        <w:rFonts w:ascii="Aptos" w:hAnsi="Aptos"/>
      </w:rPr>
    </w:pPr>
  </w:p>
  <w:p w14:paraId="16609A9A" w14:textId="6D08101A" w:rsidR="00014F47" w:rsidRPr="006D0328" w:rsidRDefault="006D0328" w:rsidP="006D0328">
    <w:pPr>
      <w:pStyle w:val="Footer"/>
      <w:jc w:val="center"/>
      <w:rPr>
        <w:rFonts w:ascii="Aptos" w:hAnsi="Aptos"/>
        <w:sz w:val="20"/>
        <w:szCs w:val="20"/>
      </w:rPr>
    </w:pPr>
    <w:r w:rsidRPr="006D0328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5267" w14:textId="77777777" w:rsidR="00AC5DD6" w:rsidRDefault="00AC5DD6" w:rsidP="007576EB">
      <w:r>
        <w:separator/>
      </w:r>
    </w:p>
  </w:footnote>
  <w:footnote w:type="continuationSeparator" w:id="0">
    <w:p w14:paraId="63F7D8B6" w14:textId="77777777" w:rsidR="00AC5DD6" w:rsidRDefault="00AC5DD6" w:rsidP="007576EB">
      <w:r>
        <w:continuationSeparator/>
      </w:r>
    </w:p>
  </w:footnote>
  <w:footnote w:type="continuationNotice" w:id="1">
    <w:p w14:paraId="0F2A0FC3" w14:textId="77777777" w:rsidR="00AC5DD6" w:rsidRDefault="00AC5D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D0328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A2006"/>
    <w:multiLevelType w:val="hybridMultilevel"/>
    <w:tmpl w:val="5DC4C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44A07"/>
    <w:multiLevelType w:val="hybridMultilevel"/>
    <w:tmpl w:val="72C8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94B"/>
    <w:multiLevelType w:val="hybridMultilevel"/>
    <w:tmpl w:val="413C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306D4"/>
    <w:multiLevelType w:val="hybridMultilevel"/>
    <w:tmpl w:val="302C7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027F0A"/>
    <w:multiLevelType w:val="hybridMultilevel"/>
    <w:tmpl w:val="F4866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FA10F2"/>
    <w:multiLevelType w:val="hybridMultilevel"/>
    <w:tmpl w:val="882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23"/>
  </w:num>
  <w:num w:numId="2" w16cid:durableId="29913986">
    <w:abstractNumId w:val="18"/>
  </w:num>
  <w:num w:numId="3" w16cid:durableId="128671495">
    <w:abstractNumId w:val="8"/>
  </w:num>
  <w:num w:numId="4" w16cid:durableId="747962426">
    <w:abstractNumId w:val="1"/>
  </w:num>
  <w:num w:numId="5" w16cid:durableId="755328539">
    <w:abstractNumId w:val="9"/>
  </w:num>
  <w:num w:numId="6" w16cid:durableId="1922251489">
    <w:abstractNumId w:val="0"/>
  </w:num>
  <w:num w:numId="7" w16cid:durableId="532234365">
    <w:abstractNumId w:val="24"/>
  </w:num>
  <w:num w:numId="8" w16cid:durableId="1300917194">
    <w:abstractNumId w:val="12"/>
  </w:num>
  <w:num w:numId="9" w16cid:durableId="2061859158">
    <w:abstractNumId w:val="6"/>
  </w:num>
  <w:num w:numId="10" w16cid:durableId="1441418126">
    <w:abstractNumId w:val="13"/>
  </w:num>
  <w:num w:numId="11" w16cid:durableId="1368601011">
    <w:abstractNumId w:val="14"/>
  </w:num>
  <w:num w:numId="12" w16cid:durableId="724764318">
    <w:abstractNumId w:val="3"/>
  </w:num>
  <w:num w:numId="13" w16cid:durableId="1440445100">
    <w:abstractNumId w:val="11"/>
  </w:num>
  <w:num w:numId="14" w16cid:durableId="1333068333">
    <w:abstractNumId w:val="20"/>
  </w:num>
  <w:num w:numId="15" w16cid:durableId="1273975304">
    <w:abstractNumId w:val="19"/>
  </w:num>
  <w:num w:numId="16" w16cid:durableId="1256860170">
    <w:abstractNumId w:val="21"/>
  </w:num>
  <w:num w:numId="17" w16cid:durableId="1926183432">
    <w:abstractNumId w:val="17"/>
  </w:num>
  <w:num w:numId="18" w16cid:durableId="18700347">
    <w:abstractNumId w:val="10"/>
  </w:num>
  <w:num w:numId="19" w16cid:durableId="1943031854">
    <w:abstractNumId w:val="15"/>
  </w:num>
  <w:num w:numId="20" w16cid:durableId="237788855">
    <w:abstractNumId w:val="2"/>
  </w:num>
  <w:num w:numId="21" w16cid:durableId="1873373021">
    <w:abstractNumId w:val="16"/>
  </w:num>
  <w:num w:numId="22" w16cid:durableId="60949721">
    <w:abstractNumId w:val="7"/>
  </w:num>
  <w:num w:numId="23" w16cid:durableId="1377779832">
    <w:abstractNumId w:val="22"/>
  </w:num>
  <w:num w:numId="24" w16cid:durableId="1146236890">
    <w:abstractNumId w:val="4"/>
  </w:num>
  <w:num w:numId="25" w16cid:durableId="1457330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2466"/>
    <w:rsid w:val="00006548"/>
    <w:rsid w:val="00014F47"/>
    <w:rsid w:val="0004176E"/>
    <w:rsid w:val="000504D8"/>
    <w:rsid w:val="0005139E"/>
    <w:rsid w:val="00084F69"/>
    <w:rsid w:val="000A090B"/>
    <w:rsid w:val="000A30CD"/>
    <w:rsid w:val="000D152B"/>
    <w:rsid w:val="000F0AE9"/>
    <w:rsid w:val="000F43AD"/>
    <w:rsid w:val="00104AF6"/>
    <w:rsid w:val="00106DB5"/>
    <w:rsid w:val="0011297C"/>
    <w:rsid w:val="001167F2"/>
    <w:rsid w:val="001321D5"/>
    <w:rsid w:val="00140CD5"/>
    <w:rsid w:val="001422B1"/>
    <w:rsid w:val="00147E6B"/>
    <w:rsid w:val="00150E66"/>
    <w:rsid w:val="00180486"/>
    <w:rsid w:val="001A7809"/>
    <w:rsid w:val="001B4C54"/>
    <w:rsid w:val="00203DB5"/>
    <w:rsid w:val="00203DFB"/>
    <w:rsid w:val="00205513"/>
    <w:rsid w:val="002077A8"/>
    <w:rsid w:val="002140E5"/>
    <w:rsid w:val="00214B16"/>
    <w:rsid w:val="0022208C"/>
    <w:rsid w:val="002362B7"/>
    <w:rsid w:val="0024029A"/>
    <w:rsid w:val="00243690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D15B1"/>
    <w:rsid w:val="002E6943"/>
    <w:rsid w:val="002F745C"/>
    <w:rsid w:val="00302C7B"/>
    <w:rsid w:val="00304493"/>
    <w:rsid w:val="00316713"/>
    <w:rsid w:val="00322BCD"/>
    <w:rsid w:val="003325A0"/>
    <w:rsid w:val="00343B5F"/>
    <w:rsid w:val="00356F06"/>
    <w:rsid w:val="00381CBB"/>
    <w:rsid w:val="00392F6E"/>
    <w:rsid w:val="0039617F"/>
    <w:rsid w:val="003A4817"/>
    <w:rsid w:val="003B401D"/>
    <w:rsid w:val="003F15FE"/>
    <w:rsid w:val="0040002F"/>
    <w:rsid w:val="004143DC"/>
    <w:rsid w:val="00417A8F"/>
    <w:rsid w:val="00423F8F"/>
    <w:rsid w:val="004274DA"/>
    <w:rsid w:val="004332D9"/>
    <w:rsid w:val="00433D03"/>
    <w:rsid w:val="00435257"/>
    <w:rsid w:val="004447C1"/>
    <w:rsid w:val="00451C0E"/>
    <w:rsid w:val="004539FB"/>
    <w:rsid w:val="004540FC"/>
    <w:rsid w:val="00464F7F"/>
    <w:rsid w:val="00495678"/>
    <w:rsid w:val="004A2DC7"/>
    <w:rsid w:val="004C73AD"/>
    <w:rsid w:val="004D551A"/>
    <w:rsid w:val="004D5761"/>
    <w:rsid w:val="004D78F3"/>
    <w:rsid w:val="004E0B58"/>
    <w:rsid w:val="004E0FDF"/>
    <w:rsid w:val="004E30E7"/>
    <w:rsid w:val="004E4276"/>
    <w:rsid w:val="004F339D"/>
    <w:rsid w:val="00502C86"/>
    <w:rsid w:val="005102E0"/>
    <w:rsid w:val="0052154D"/>
    <w:rsid w:val="00530044"/>
    <w:rsid w:val="00530FF7"/>
    <w:rsid w:val="00531A84"/>
    <w:rsid w:val="00542B9A"/>
    <w:rsid w:val="00544720"/>
    <w:rsid w:val="00555402"/>
    <w:rsid w:val="00565B93"/>
    <w:rsid w:val="00573D3A"/>
    <w:rsid w:val="00573E05"/>
    <w:rsid w:val="00595C1F"/>
    <w:rsid w:val="005A0178"/>
    <w:rsid w:val="005B4210"/>
    <w:rsid w:val="005C4302"/>
    <w:rsid w:val="005D13E3"/>
    <w:rsid w:val="005E2ACB"/>
    <w:rsid w:val="005F4D1F"/>
    <w:rsid w:val="00634DEE"/>
    <w:rsid w:val="00640AA2"/>
    <w:rsid w:val="00647E0E"/>
    <w:rsid w:val="00652F21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C6D88"/>
    <w:rsid w:val="006D0328"/>
    <w:rsid w:val="006D5877"/>
    <w:rsid w:val="006E04E7"/>
    <w:rsid w:val="006E2CAE"/>
    <w:rsid w:val="006E3A1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A2008"/>
    <w:rsid w:val="007A2EC0"/>
    <w:rsid w:val="007B1B8F"/>
    <w:rsid w:val="007B1C78"/>
    <w:rsid w:val="007D2FDB"/>
    <w:rsid w:val="007D321D"/>
    <w:rsid w:val="007D455D"/>
    <w:rsid w:val="007D79E4"/>
    <w:rsid w:val="007F3FA9"/>
    <w:rsid w:val="00813D4F"/>
    <w:rsid w:val="00814B43"/>
    <w:rsid w:val="0081734A"/>
    <w:rsid w:val="008306D5"/>
    <w:rsid w:val="008535F6"/>
    <w:rsid w:val="0086075C"/>
    <w:rsid w:val="00881450"/>
    <w:rsid w:val="00895A20"/>
    <w:rsid w:val="008A2E23"/>
    <w:rsid w:val="008A2FDD"/>
    <w:rsid w:val="008A633F"/>
    <w:rsid w:val="008B6192"/>
    <w:rsid w:val="008D2145"/>
    <w:rsid w:val="008D5C27"/>
    <w:rsid w:val="00901B43"/>
    <w:rsid w:val="0091572C"/>
    <w:rsid w:val="00923838"/>
    <w:rsid w:val="00935509"/>
    <w:rsid w:val="00936C2F"/>
    <w:rsid w:val="00942129"/>
    <w:rsid w:val="00977680"/>
    <w:rsid w:val="009777CD"/>
    <w:rsid w:val="00977C76"/>
    <w:rsid w:val="00981155"/>
    <w:rsid w:val="00983F3B"/>
    <w:rsid w:val="00995D0E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9F6568"/>
    <w:rsid w:val="00A12C90"/>
    <w:rsid w:val="00A17633"/>
    <w:rsid w:val="00A20D67"/>
    <w:rsid w:val="00A25716"/>
    <w:rsid w:val="00A47924"/>
    <w:rsid w:val="00A47990"/>
    <w:rsid w:val="00A51EB3"/>
    <w:rsid w:val="00A56414"/>
    <w:rsid w:val="00A75FDF"/>
    <w:rsid w:val="00A77BDD"/>
    <w:rsid w:val="00A964CA"/>
    <w:rsid w:val="00A9694A"/>
    <w:rsid w:val="00AB0310"/>
    <w:rsid w:val="00AB12DA"/>
    <w:rsid w:val="00AC0D0A"/>
    <w:rsid w:val="00AC1616"/>
    <w:rsid w:val="00AC5DD6"/>
    <w:rsid w:val="00AD6A7F"/>
    <w:rsid w:val="00AE0754"/>
    <w:rsid w:val="00B06304"/>
    <w:rsid w:val="00B126F0"/>
    <w:rsid w:val="00B15651"/>
    <w:rsid w:val="00B212C6"/>
    <w:rsid w:val="00B23560"/>
    <w:rsid w:val="00B3491D"/>
    <w:rsid w:val="00B434B2"/>
    <w:rsid w:val="00B51715"/>
    <w:rsid w:val="00B55BBA"/>
    <w:rsid w:val="00B56D04"/>
    <w:rsid w:val="00B60EF1"/>
    <w:rsid w:val="00B638A7"/>
    <w:rsid w:val="00B64E2C"/>
    <w:rsid w:val="00B65733"/>
    <w:rsid w:val="00B75559"/>
    <w:rsid w:val="00B755E5"/>
    <w:rsid w:val="00B774D0"/>
    <w:rsid w:val="00B7786C"/>
    <w:rsid w:val="00B860B6"/>
    <w:rsid w:val="00B87C31"/>
    <w:rsid w:val="00B9184B"/>
    <w:rsid w:val="00BB0449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02DA"/>
    <w:rsid w:val="00C137FC"/>
    <w:rsid w:val="00C2782A"/>
    <w:rsid w:val="00C310AC"/>
    <w:rsid w:val="00C40C68"/>
    <w:rsid w:val="00C773E7"/>
    <w:rsid w:val="00C812E1"/>
    <w:rsid w:val="00C82BFB"/>
    <w:rsid w:val="00C86B23"/>
    <w:rsid w:val="00C8758F"/>
    <w:rsid w:val="00C87833"/>
    <w:rsid w:val="00CA16DC"/>
    <w:rsid w:val="00CB41D7"/>
    <w:rsid w:val="00CD6365"/>
    <w:rsid w:val="00CE08A2"/>
    <w:rsid w:val="00CE770B"/>
    <w:rsid w:val="00CF0719"/>
    <w:rsid w:val="00D065B3"/>
    <w:rsid w:val="00D15F05"/>
    <w:rsid w:val="00D20855"/>
    <w:rsid w:val="00D233FB"/>
    <w:rsid w:val="00D31D73"/>
    <w:rsid w:val="00D420F8"/>
    <w:rsid w:val="00D43F12"/>
    <w:rsid w:val="00D45346"/>
    <w:rsid w:val="00D53952"/>
    <w:rsid w:val="00D944EB"/>
    <w:rsid w:val="00D97EB3"/>
    <w:rsid w:val="00DB31DA"/>
    <w:rsid w:val="00DE6555"/>
    <w:rsid w:val="00DF2BAC"/>
    <w:rsid w:val="00E0258C"/>
    <w:rsid w:val="00E34BD9"/>
    <w:rsid w:val="00E36C20"/>
    <w:rsid w:val="00E46E66"/>
    <w:rsid w:val="00E508CB"/>
    <w:rsid w:val="00E54E31"/>
    <w:rsid w:val="00E62286"/>
    <w:rsid w:val="00E735D9"/>
    <w:rsid w:val="00E75D43"/>
    <w:rsid w:val="00E953E7"/>
    <w:rsid w:val="00EA13DE"/>
    <w:rsid w:val="00EB2FEE"/>
    <w:rsid w:val="00EC291E"/>
    <w:rsid w:val="00EC4978"/>
    <w:rsid w:val="00EC4C59"/>
    <w:rsid w:val="00EC4D08"/>
    <w:rsid w:val="00EC7E44"/>
    <w:rsid w:val="00ED4235"/>
    <w:rsid w:val="00EE6DDA"/>
    <w:rsid w:val="00EF43D5"/>
    <w:rsid w:val="00F015C4"/>
    <w:rsid w:val="00F1087D"/>
    <w:rsid w:val="00F23B04"/>
    <w:rsid w:val="00F25A00"/>
    <w:rsid w:val="00F27A64"/>
    <w:rsid w:val="00F568F0"/>
    <w:rsid w:val="00F62E69"/>
    <w:rsid w:val="00F663E9"/>
    <w:rsid w:val="00F74E20"/>
    <w:rsid w:val="00F775DE"/>
    <w:rsid w:val="00F841E5"/>
    <w:rsid w:val="00F8504A"/>
    <w:rsid w:val="00F8677E"/>
    <w:rsid w:val="00FC0639"/>
    <w:rsid w:val="00FC5F6A"/>
    <w:rsid w:val="14535471"/>
    <w:rsid w:val="149684F8"/>
    <w:rsid w:val="314CFE8F"/>
    <w:rsid w:val="3A7FC343"/>
    <w:rsid w:val="41B6B94B"/>
    <w:rsid w:val="510D7B47"/>
    <w:rsid w:val="552A2646"/>
    <w:rsid w:val="56241A7A"/>
    <w:rsid w:val="5F241324"/>
    <w:rsid w:val="6979CC8C"/>
    <w:rsid w:val="6A74E492"/>
    <w:rsid w:val="7DB58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  <w:style w:type="character" w:customStyle="1" w:styleId="hgkelc">
    <w:name w:val="hgkelc"/>
    <w:basedOn w:val="DefaultParagraphFont"/>
    <w:rsid w:val="00B15651"/>
  </w:style>
  <w:style w:type="character" w:customStyle="1" w:styleId="normaltextrun">
    <w:name w:val="normaltextrun"/>
    <w:basedOn w:val="DefaultParagraphFont"/>
    <w:rsid w:val="00E735D9"/>
  </w:style>
  <w:style w:type="character" w:customStyle="1" w:styleId="eop">
    <w:name w:val="eop"/>
    <w:basedOn w:val="DefaultParagraphFont"/>
    <w:rsid w:val="00E7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12728b27c0efc46d9366c546eab782f7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f1eb55c82052e84c406a0c515705d23a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  <UserInfo>
        <DisplayName>Michael Anicama</DisplayName>
        <AccountId>6615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2556AFE3-D19B-4627-94A9-BBF3B5265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2025-05-28T22:54:00Z</dcterms:created>
  <dcterms:modified xsi:type="dcterms:W3CDTF">2025-05-28T22:54:00Z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