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330DEEBB" w:rsidR="006B5769" w:rsidRPr="005E7275" w:rsidRDefault="00B066FD" w:rsidP="001B4C54">
      <w:pPr>
        <w:pBdr>
          <w:bottom w:val="single" w:sz="6" w:space="1" w:color="auto"/>
        </w:pBdr>
        <w:jc w:val="center"/>
        <w:rPr>
          <w:rFonts w:asciiTheme="minorHAnsi" w:hAnsiTheme="minorHAnsi"/>
          <w:b/>
          <w:bCs/>
          <w:sz w:val="40"/>
          <w:szCs w:val="40"/>
        </w:rPr>
      </w:pPr>
      <w:r w:rsidRPr="005E7275">
        <w:rPr>
          <w:rFonts w:asciiTheme="minorHAnsi" w:hAnsiTheme="minorHAnsi"/>
          <w:b/>
          <w:bCs/>
          <w:sz w:val="40"/>
          <w:szCs w:val="40"/>
        </w:rPr>
        <w:t>PPE Inspection Checklist</w:t>
      </w:r>
    </w:p>
    <w:p w14:paraId="3A17C814" w14:textId="77777777" w:rsidR="00DF1BF4" w:rsidRPr="005E7275" w:rsidRDefault="00DF1BF4" w:rsidP="00A77D49">
      <w:pPr>
        <w:spacing w:after="240"/>
        <w:rPr>
          <w:rFonts w:asciiTheme="minorHAnsi" w:hAnsiTheme="minorHAnsi"/>
        </w:rPr>
      </w:pPr>
    </w:p>
    <w:p w14:paraId="37ABF09E" w14:textId="5F9A38DE" w:rsidR="4E603F99" w:rsidRPr="005E7275" w:rsidRDefault="4E603F99" w:rsidP="4E603F99">
      <w:pPr>
        <w:spacing w:after="240"/>
        <w:rPr>
          <w:rFonts w:asciiTheme="minorHAnsi" w:hAnsiTheme="minorHAnsi"/>
          <w:b/>
          <w:bCs/>
          <w:sz w:val="28"/>
          <w:szCs w:val="28"/>
          <w:u w:val="single"/>
        </w:rPr>
      </w:pPr>
      <w:r w:rsidRPr="005E7275">
        <w:rPr>
          <w:rFonts w:asciiTheme="minorHAnsi" w:hAnsiTheme="minorHAnsi"/>
          <w:sz w:val="24"/>
          <w:szCs w:val="24"/>
        </w:rPr>
        <w:t>If you answer “no,” to any of these questions, brainstorm action items that will ensure the answer is “yes” moving forward.</w:t>
      </w:r>
    </w:p>
    <w:p w14:paraId="2D889BEB" w14:textId="3BE346D9" w:rsidR="003656CB" w:rsidRPr="005E7275" w:rsidRDefault="00891904" w:rsidP="003656CB">
      <w:pPr>
        <w:spacing w:after="240"/>
        <w:rPr>
          <w:rFonts w:asciiTheme="minorHAnsi" w:hAnsiTheme="minorHAnsi"/>
          <w:b/>
          <w:bCs/>
          <w:u w:val="single"/>
        </w:rPr>
      </w:pPr>
      <w:r w:rsidRPr="005E7275">
        <w:rPr>
          <w:rFonts w:asciiTheme="minorHAnsi" w:hAnsiTheme="minorHAnsi"/>
          <w:b/>
          <w:bCs/>
          <w:sz w:val="28"/>
          <w:szCs w:val="28"/>
          <w:u w:val="single"/>
        </w:rPr>
        <w:t>GENERAL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0"/>
        <w:gridCol w:w="1880"/>
      </w:tblGrid>
      <w:tr w:rsidR="003656CB" w:rsidRPr="005E7275" w14:paraId="665B0DC5" w14:textId="77777777" w:rsidTr="006159A1">
        <w:trPr>
          <w:trHeight w:val="360"/>
        </w:trPr>
        <w:tc>
          <w:tcPr>
            <w:tcW w:w="8910" w:type="dxa"/>
          </w:tcPr>
          <w:p w14:paraId="6CD26407" w14:textId="7D4B640C" w:rsidR="003656CB" w:rsidRPr="005E7275" w:rsidRDefault="00CB09E7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A hazard assessment has been completed and all areas requiring PPE have been identified.</w:t>
            </w:r>
          </w:p>
        </w:tc>
        <w:tc>
          <w:tcPr>
            <w:tcW w:w="1880" w:type="dxa"/>
          </w:tcPr>
          <w:p w14:paraId="5E5462B1" w14:textId="77777777" w:rsidR="003656CB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7583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656CB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20522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3656CB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3656CB" w:rsidRPr="005E7275" w14:paraId="2526536E" w14:textId="77777777" w:rsidTr="006159A1">
        <w:trPr>
          <w:trHeight w:val="360"/>
        </w:trPr>
        <w:tc>
          <w:tcPr>
            <w:tcW w:w="8910" w:type="dxa"/>
          </w:tcPr>
          <w:p w14:paraId="4E2C26DE" w14:textId="77E86701" w:rsidR="003656CB" w:rsidRPr="005E7275" w:rsidRDefault="00E806F4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 xml:space="preserve">Workers have been provided with all the required </w:t>
            </w:r>
            <w:r w:rsidR="001E6CDE" w:rsidRPr="005E7275">
              <w:rPr>
                <w:rFonts w:asciiTheme="minorHAnsi" w:hAnsiTheme="minorHAnsi"/>
              </w:rPr>
              <w:t>PPE for their job tasks.</w:t>
            </w:r>
          </w:p>
        </w:tc>
        <w:tc>
          <w:tcPr>
            <w:tcW w:w="1880" w:type="dxa"/>
          </w:tcPr>
          <w:p w14:paraId="0EDBE67F" w14:textId="77777777" w:rsidR="003656CB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865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656CB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-14843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3656CB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3656CB" w:rsidRPr="005E7275" w14:paraId="31E35E3B" w14:textId="77777777" w:rsidTr="006159A1">
        <w:trPr>
          <w:trHeight w:val="360"/>
        </w:trPr>
        <w:tc>
          <w:tcPr>
            <w:tcW w:w="8910" w:type="dxa"/>
          </w:tcPr>
          <w:p w14:paraId="4A5B6CC4" w14:textId="695C8745" w:rsidR="003656CB" w:rsidRPr="005E7275" w:rsidRDefault="001E6CDE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Workers are wearing PPE while performing work duties.</w:t>
            </w:r>
          </w:p>
        </w:tc>
        <w:tc>
          <w:tcPr>
            <w:tcW w:w="1880" w:type="dxa"/>
          </w:tcPr>
          <w:p w14:paraId="306871D2" w14:textId="77777777" w:rsidR="003656CB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51770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656CB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31461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3656CB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3656CB" w:rsidRPr="005E7275" w14:paraId="3E8F1CE3" w14:textId="77777777" w:rsidTr="006159A1">
        <w:trPr>
          <w:trHeight w:val="360"/>
        </w:trPr>
        <w:tc>
          <w:tcPr>
            <w:tcW w:w="8910" w:type="dxa"/>
          </w:tcPr>
          <w:p w14:paraId="7AA2C835" w14:textId="23724840" w:rsidR="003656CB" w:rsidRPr="005E7275" w:rsidRDefault="00D94803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Grooming standards are consistently enforced across the worksite.</w:t>
            </w:r>
          </w:p>
        </w:tc>
        <w:tc>
          <w:tcPr>
            <w:tcW w:w="1880" w:type="dxa"/>
          </w:tcPr>
          <w:p w14:paraId="51E7A418" w14:textId="77777777" w:rsidR="003656CB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897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656CB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163514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3656CB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3656CB" w:rsidRPr="005E7275" w14:paraId="3ECA70D1" w14:textId="77777777" w:rsidTr="006159A1">
        <w:trPr>
          <w:trHeight w:val="360"/>
        </w:trPr>
        <w:tc>
          <w:tcPr>
            <w:tcW w:w="8910" w:type="dxa"/>
          </w:tcPr>
          <w:p w14:paraId="13540716" w14:textId="20633C7E" w:rsidR="00251FBD" w:rsidRPr="005E7275" w:rsidRDefault="00251FBD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 xml:space="preserve">All workers </w:t>
            </w:r>
            <w:r w:rsidR="00322BC5" w:rsidRPr="005E7275">
              <w:rPr>
                <w:rFonts w:asciiTheme="minorHAnsi" w:hAnsiTheme="minorHAnsi"/>
              </w:rPr>
              <w:t xml:space="preserve">have </w:t>
            </w:r>
            <w:r w:rsidRPr="005E7275">
              <w:rPr>
                <w:rFonts w:asciiTheme="minorHAnsi" w:hAnsiTheme="minorHAnsi"/>
              </w:rPr>
              <w:t>receive</w:t>
            </w:r>
            <w:r w:rsidR="00322BC5" w:rsidRPr="005E7275">
              <w:rPr>
                <w:rFonts w:asciiTheme="minorHAnsi" w:hAnsiTheme="minorHAnsi"/>
              </w:rPr>
              <w:t>d</w:t>
            </w:r>
            <w:r w:rsidRPr="005E7275">
              <w:rPr>
                <w:rFonts w:asciiTheme="minorHAnsi" w:hAnsiTheme="minorHAnsi"/>
              </w:rPr>
              <w:t xml:space="preserve"> training on how to properly put on and adjust their PPE.</w:t>
            </w:r>
          </w:p>
        </w:tc>
        <w:tc>
          <w:tcPr>
            <w:tcW w:w="1880" w:type="dxa"/>
          </w:tcPr>
          <w:p w14:paraId="19A08992" w14:textId="77777777" w:rsidR="003656CB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4877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656CB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-174972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3656CB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251FBD" w:rsidRPr="005E7275" w14:paraId="06344B26" w14:textId="77777777" w:rsidTr="006159A1">
        <w:trPr>
          <w:trHeight w:val="360"/>
        </w:trPr>
        <w:tc>
          <w:tcPr>
            <w:tcW w:w="8910" w:type="dxa"/>
          </w:tcPr>
          <w:p w14:paraId="75D50F77" w14:textId="42D2B26E" w:rsidR="00251FBD" w:rsidRPr="005E7275" w:rsidRDefault="00322BC5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 xml:space="preserve">Employees have </w:t>
            </w:r>
            <w:r w:rsidR="004D03D5" w:rsidRPr="005E7275">
              <w:rPr>
                <w:rFonts w:asciiTheme="minorHAnsi" w:hAnsiTheme="minorHAnsi"/>
              </w:rPr>
              <w:t xml:space="preserve">easy </w:t>
            </w:r>
            <w:r w:rsidRPr="005E7275">
              <w:rPr>
                <w:rFonts w:asciiTheme="minorHAnsi" w:hAnsiTheme="minorHAnsi"/>
              </w:rPr>
              <w:t>access to replacement PPE</w:t>
            </w:r>
            <w:r w:rsidR="004D03D5" w:rsidRPr="005E7275">
              <w:rPr>
                <w:rFonts w:asciiTheme="minorHAnsi" w:hAnsiTheme="minorHAnsi"/>
              </w:rPr>
              <w:t>.</w:t>
            </w:r>
          </w:p>
        </w:tc>
        <w:tc>
          <w:tcPr>
            <w:tcW w:w="1880" w:type="dxa"/>
          </w:tcPr>
          <w:p w14:paraId="09BF2D2A" w14:textId="05534D03" w:rsidR="00251FBD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4210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FBD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251FBD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106175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FBD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251FBD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251FBD" w:rsidRPr="005E7275" w14:paraId="5742051F" w14:textId="77777777" w:rsidTr="006159A1">
        <w:trPr>
          <w:trHeight w:val="360"/>
        </w:trPr>
        <w:tc>
          <w:tcPr>
            <w:tcW w:w="8910" w:type="dxa"/>
          </w:tcPr>
          <w:p w14:paraId="12A7A2A7" w14:textId="1BB8367F" w:rsidR="00251FBD" w:rsidRPr="005E7275" w:rsidRDefault="6B1C8567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 xml:space="preserve">PPE comes in a range of </w:t>
            </w:r>
            <w:r w:rsidR="64E98283" w:rsidRPr="005E7275">
              <w:rPr>
                <w:rFonts w:asciiTheme="minorHAnsi" w:hAnsiTheme="minorHAnsi"/>
              </w:rPr>
              <w:t>sizes,</w:t>
            </w:r>
            <w:r w:rsidRPr="005E7275">
              <w:rPr>
                <w:rFonts w:asciiTheme="minorHAnsi" w:hAnsiTheme="minorHAnsi"/>
              </w:rPr>
              <w:t xml:space="preserve"> so all workers have properly fitting equipment.</w:t>
            </w:r>
          </w:p>
        </w:tc>
        <w:tc>
          <w:tcPr>
            <w:tcW w:w="1880" w:type="dxa"/>
          </w:tcPr>
          <w:p w14:paraId="441791D2" w14:textId="67BE1E71" w:rsidR="00251FBD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12467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FBD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251FBD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90827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FBD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251FBD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251FBD" w:rsidRPr="005E7275" w14:paraId="0239AD35" w14:textId="77777777" w:rsidTr="006159A1">
        <w:trPr>
          <w:trHeight w:val="360"/>
        </w:trPr>
        <w:tc>
          <w:tcPr>
            <w:tcW w:w="8910" w:type="dxa"/>
          </w:tcPr>
          <w:p w14:paraId="3268950A" w14:textId="10ADC56B" w:rsidR="00251FBD" w:rsidRPr="005E7275" w:rsidRDefault="002514A4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Workers inspect their PPE before starting work activities.</w:t>
            </w:r>
          </w:p>
        </w:tc>
        <w:tc>
          <w:tcPr>
            <w:tcW w:w="1880" w:type="dxa"/>
          </w:tcPr>
          <w:p w14:paraId="712A638B" w14:textId="03A2B14B" w:rsidR="00251FBD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35943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FBD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251FBD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-75336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FBD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251FBD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251FBD" w:rsidRPr="005E7275" w14:paraId="35AD3655" w14:textId="77777777" w:rsidTr="006159A1">
        <w:trPr>
          <w:trHeight w:val="360"/>
        </w:trPr>
        <w:tc>
          <w:tcPr>
            <w:tcW w:w="8910" w:type="dxa"/>
          </w:tcPr>
          <w:p w14:paraId="1365BF5B" w14:textId="06A51377" w:rsidR="00251FBD" w:rsidRPr="005E7275" w:rsidRDefault="002514A4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All PPE is regularly inspected, repaired, and washed.</w:t>
            </w:r>
          </w:p>
        </w:tc>
        <w:tc>
          <w:tcPr>
            <w:tcW w:w="1880" w:type="dxa"/>
          </w:tcPr>
          <w:p w14:paraId="416AB4F7" w14:textId="13782E5D" w:rsidR="00251FBD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3853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FBD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251FBD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128793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FBD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251FBD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251FBD" w:rsidRPr="005E7275" w14:paraId="3802D111" w14:textId="77777777" w:rsidTr="006159A1">
        <w:trPr>
          <w:trHeight w:val="360"/>
        </w:trPr>
        <w:tc>
          <w:tcPr>
            <w:tcW w:w="8910" w:type="dxa"/>
          </w:tcPr>
          <w:p w14:paraId="1EA745D8" w14:textId="0E498204" w:rsidR="00251FBD" w:rsidRPr="005E7275" w:rsidRDefault="00B066FD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The EHS team keeps a detailed log of all equipment, its condition, and last inspection date.</w:t>
            </w:r>
          </w:p>
        </w:tc>
        <w:tc>
          <w:tcPr>
            <w:tcW w:w="1880" w:type="dxa"/>
          </w:tcPr>
          <w:p w14:paraId="122F34A1" w14:textId="1CABAA58" w:rsidR="00251FBD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34793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FBD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251FBD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79356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FBD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251FBD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7E0E05" w:rsidRPr="005E7275" w14:paraId="11745DD3" w14:textId="77777777" w:rsidTr="006159A1">
        <w:trPr>
          <w:trHeight w:val="360"/>
        </w:trPr>
        <w:tc>
          <w:tcPr>
            <w:tcW w:w="8910" w:type="dxa"/>
          </w:tcPr>
          <w:p w14:paraId="00915704" w14:textId="38D13A45" w:rsidR="007E0E05" w:rsidRPr="005E7275" w:rsidRDefault="00DA2A19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 xml:space="preserve">Communal PPE is </w:t>
            </w:r>
            <w:r w:rsidR="00427628" w:rsidRPr="005E7275">
              <w:rPr>
                <w:rFonts w:asciiTheme="minorHAnsi" w:hAnsiTheme="minorHAnsi"/>
              </w:rPr>
              <w:t>sanitized in between uses.</w:t>
            </w:r>
          </w:p>
        </w:tc>
        <w:tc>
          <w:tcPr>
            <w:tcW w:w="1880" w:type="dxa"/>
          </w:tcPr>
          <w:p w14:paraId="62C3ED52" w14:textId="73EFFF56" w:rsidR="007E0E05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44472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05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7E0E05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207715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05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7E0E05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7E0E05" w:rsidRPr="005E7275" w14:paraId="168BF1F6" w14:textId="77777777" w:rsidTr="006159A1">
        <w:trPr>
          <w:trHeight w:val="360"/>
        </w:trPr>
        <w:tc>
          <w:tcPr>
            <w:tcW w:w="8910" w:type="dxa"/>
          </w:tcPr>
          <w:p w14:paraId="5962F0C6" w14:textId="4E407EFB" w:rsidR="00891904" w:rsidRPr="005E7275" w:rsidRDefault="00891904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All departments have PPE storage locations for communal equipment.</w:t>
            </w:r>
          </w:p>
        </w:tc>
        <w:tc>
          <w:tcPr>
            <w:tcW w:w="1880" w:type="dxa"/>
          </w:tcPr>
          <w:p w14:paraId="43BBCBF3" w14:textId="11CE2530" w:rsidR="007E0E05" w:rsidRPr="005E7275" w:rsidRDefault="005E7275" w:rsidP="00B60ABF">
            <w:pPr>
              <w:spacing w:after="240"/>
              <w:rPr>
                <w:rFonts w:asciiTheme="minorHAnsi" w:eastAsia="MS Gothic" w:hAnsiTheme="minorHAnsi" w:cs="Segoe UI Symbol"/>
              </w:rPr>
            </w:pPr>
            <w:sdt>
              <w:sdtPr>
                <w:rPr>
                  <w:rFonts w:asciiTheme="minorHAnsi" w:hAnsiTheme="minorHAnsi"/>
                </w:rPr>
                <w:id w:val="-128765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05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7E0E05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53477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05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7E0E05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DF4433" w:rsidRPr="005E7275" w14:paraId="5D0E35E0" w14:textId="77777777" w:rsidTr="006159A1">
        <w:trPr>
          <w:trHeight w:val="360"/>
        </w:trPr>
        <w:tc>
          <w:tcPr>
            <w:tcW w:w="8910" w:type="dxa"/>
          </w:tcPr>
          <w:p w14:paraId="6161ED56" w14:textId="6904FB8D" w:rsidR="00DF4433" w:rsidRPr="005E7275" w:rsidRDefault="00DF4433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Each work area has signage indicating the type of PPE required there.</w:t>
            </w:r>
          </w:p>
        </w:tc>
        <w:tc>
          <w:tcPr>
            <w:tcW w:w="1880" w:type="dxa"/>
          </w:tcPr>
          <w:p w14:paraId="04DAE84B" w14:textId="7FC389AD" w:rsidR="00DF4433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687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433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DF4433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15997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433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DF4433" w:rsidRPr="005E7275">
              <w:rPr>
                <w:rFonts w:asciiTheme="minorHAnsi" w:hAnsiTheme="minorHAnsi"/>
              </w:rPr>
              <w:t xml:space="preserve">  No</w:t>
            </w:r>
          </w:p>
        </w:tc>
      </w:tr>
    </w:tbl>
    <w:p w14:paraId="2F5499C3" w14:textId="451EB0B9" w:rsidR="00891904" w:rsidRPr="005E7275" w:rsidRDefault="00891904" w:rsidP="00B60ABF">
      <w:pPr>
        <w:spacing w:before="240" w:after="240"/>
        <w:rPr>
          <w:rFonts w:asciiTheme="minorHAnsi" w:hAnsiTheme="minorHAnsi"/>
          <w:b/>
          <w:bCs/>
          <w:u w:val="single"/>
        </w:rPr>
      </w:pPr>
      <w:r w:rsidRPr="005E7275">
        <w:rPr>
          <w:rFonts w:asciiTheme="minorHAnsi" w:hAnsiTheme="minorHAnsi"/>
          <w:b/>
          <w:bCs/>
          <w:sz w:val="28"/>
          <w:szCs w:val="28"/>
          <w:u w:val="single"/>
        </w:rPr>
        <w:t>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0"/>
        <w:gridCol w:w="1880"/>
      </w:tblGrid>
      <w:tr w:rsidR="00891904" w:rsidRPr="005E7275" w14:paraId="298F8FD6" w14:textId="77777777" w:rsidTr="006159A1">
        <w:trPr>
          <w:trHeight w:val="360"/>
        </w:trPr>
        <w:tc>
          <w:tcPr>
            <w:tcW w:w="8910" w:type="dxa"/>
          </w:tcPr>
          <w:p w14:paraId="5B9B873C" w14:textId="73D5CF2E" w:rsidR="00891904" w:rsidRPr="005E7275" w:rsidRDefault="00C173F3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When working around powered industrial trucks, workers always wear high visibility vests with reflective material.</w:t>
            </w:r>
          </w:p>
        </w:tc>
        <w:tc>
          <w:tcPr>
            <w:tcW w:w="1880" w:type="dxa"/>
          </w:tcPr>
          <w:p w14:paraId="789FE7E1" w14:textId="77777777" w:rsidR="00891904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63308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04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891904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-165621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04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891904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891904" w:rsidRPr="005E7275" w14:paraId="2CE6CE9A" w14:textId="77777777" w:rsidTr="006159A1">
        <w:trPr>
          <w:trHeight w:val="360"/>
        </w:trPr>
        <w:tc>
          <w:tcPr>
            <w:tcW w:w="8910" w:type="dxa"/>
          </w:tcPr>
          <w:p w14:paraId="038DCA34" w14:textId="756F1971" w:rsidR="00891904" w:rsidRPr="005E7275" w:rsidRDefault="00941ADA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Protective eyewear is ANSI-approved.</w:t>
            </w:r>
          </w:p>
        </w:tc>
        <w:tc>
          <w:tcPr>
            <w:tcW w:w="1880" w:type="dxa"/>
          </w:tcPr>
          <w:p w14:paraId="7192EEFA" w14:textId="77777777" w:rsidR="00891904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5036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04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891904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-41594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04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891904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891904" w:rsidRPr="005E7275" w14:paraId="770DC448" w14:textId="77777777" w:rsidTr="006159A1">
        <w:trPr>
          <w:trHeight w:val="360"/>
        </w:trPr>
        <w:tc>
          <w:tcPr>
            <w:tcW w:w="8910" w:type="dxa"/>
          </w:tcPr>
          <w:p w14:paraId="2D90C56F" w14:textId="659979CF" w:rsidR="00891904" w:rsidRPr="005E7275" w:rsidRDefault="00B457FC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Workers are trained on how to properly clean up spills or escalate them to the EHS team.</w:t>
            </w:r>
          </w:p>
        </w:tc>
        <w:tc>
          <w:tcPr>
            <w:tcW w:w="1880" w:type="dxa"/>
          </w:tcPr>
          <w:p w14:paraId="25F304D9" w14:textId="77777777" w:rsidR="00891904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78435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04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891904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155288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04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891904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891904" w:rsidRPr="005E7275" w14:paraId="309651C5" w14:textId="77777777" w:rsidTr="006159A1">
        <w:trPr>
          <w:trHeight w:val="360"/>
        </w:trPr>
        <w:tc>
          <w:tcPr>
            <w:tcW w:w="8910" w:type="dxa"/>
          </w:tcPr>
          <w:p w14:paraId="662FFAFC" w14:textId="70E1B018" w:rsidR="00891904" w:rsidRPr="005E7275" w:rsidRDefault="00EE3BCB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 xml:space="preserve">Each work area has </w:t>
            </w:r>
            <w:r w:rsidR="00B70994" w:rsidRPr="005E7275">
              <w:rPr>
                <w:rFonts w:asciiTheme="minorHAnsi" w:hAnsiTheme="minorHAnsi"/>
              </w:rPr>
              <w:t>a functional, accessible eyewash station.</w:t>
            </w:r>
          </w:p>
        </w:tc>
        <w:tc>
          <w:tcPr>
            <w:tcW w:w="1880" w:type="dxa"/>
          </w:tcPr>
          <w:p w14:paraId="59BC8710" w14:textId="77777777" w:rsidR="00891904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25762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04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891904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12502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04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891904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891904" w:rsidRPr="005E7275" w14:paraId="4865EC20" w14:textId="77777777" w:rsidTr="006159A1">
        <w:trPr>
          <w:trHeight w:val="360"/>
        </w:trPr>
        <w:tc>
          <w:tcPr>
            <w:tcW w:w="8910" w:type="dxa"/>
          </w:tcPr>
          <w:p w14:paraId="11CBCE0F" w14:textId="4EFADDD6" w:rsidR="00891904" w:rsidRPr="005E7275" w:rsidRDefault="00566150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lastRenderedPageBreak/>
              <w:t>Employees have the option to wear protective hearing devices when noise exceeds OSHA</w:t>
            </w:r>
            <w:r w:rsidR="0085625F" w:rsidRPr="005E7275">
              <w:rPr>
                <w:rFonts w:asciiTheme="minorHAnsi" w:hAnsiTheme="minorHAnsi"/>
              </w:rPr>
              <w:t>-regulated levels (outlined in standard 1910.95).</w:t>
            </w:r>
          </w:p>
        </w:tc>
        <w:tc>
          <w:tcPr>
            <w:tcW w:w="1880" w:type="dxa"/>
          </w:tcPr>
          <w:p w14:paraId="52ACC09B" w14:textId="77777777" w:rsidR="00891904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41879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04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891904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-83075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04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891904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035926" w:rsidRPr="005E7275" w14:paraId="683BA05F" w14:textId="77777777" w:rsidTr="006159A1">
        <w:trPr>
          <w:trHeight w:val="360"/>
        </w:trPr>
        <w:tc>
          <w:tcPr>
            <w:tcW w:w="8910" w:type="dxa"/>
          </w:tcPr>
          <w:p w14:paraId="5D40DAD6" w14:textId="0B85ED4D" w:rsidR="00035926" w:rsidRPr="005E7275" w:rsidRDefault="0005447B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 xml:space="preserve">Workers are required to wear safety shoes or boots in </w:t>
            </w:r>
            <w:r w:rsidR="00A926F3" w:rsidRPr="005E7275">
              <w:rPr>
                <w:rFonts w:asciiTheme="minorHAnsi" w:hAnsiTheme="minorHAnsi"/>
              </w:rPr>
              <w:t>departments and work areas where the likelihood of foot injury is high.</w:t>
            </w:r>
          </w:p>
        </w:tc>
        <w:tc>
          <w:tcPr>
            <w:tcW w:w="1880" w:type="dxa"/>
          </w:tcPr>
          <w:p w14:paraId="1C18387C" w14:textId="03871507" w:rsidR="00035926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86502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26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035926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43918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26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035926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035926" w:rsidRPr="005E7275" w14:paraId="1FC296DA" w14:textId="77777777" w:rsidTr="006159A1">
        <w:trPr>
          <w:trHeight w:val="360"/>
        </w:trPr>
        <w:tc>
          <w:tcPr>
            <w:tcW w:w="8910" w:type="dxa"/>
          </w:tcPr>
          <w:p w14:paraId="3F5325F8" w14:textId="010E412F" w:rsidR="00035926" w:rsidRPr="005E7275" w:rsidRDefault="00C37EC3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 xml:space="preserve">Anyone inside a hot work area is required to wear gloves, a face shield, </w:t>
            </w:r>
            <w:r w:rsidR="00DF4433" w:rsidRPr="005E7275">
              <w:rPr>
                <w:rFonts w:asciiTheme="minorHAnsi" w:hAnsiTheme="minorHAnsi"/>
              </w:rPr>
              <w:t>and apron.</w:t>
            </w:r>
          </w:p>
        </w:tc>
        <w:tc>
          <w:tcPr>
            <w:tcW w:w="1880" w:type="dxa"/>
          </w:tcPr>
          <w:p w14:paraId="73E47DFF" w14:textId="5B1095C3" w:rsidR="00035926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3819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26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035926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-159184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26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035926" w:rsidRPr="005E7275">
              <w:rPr>
                <w:rFonts w:asciiTheme="minorHAnsi" w:hAnsiTheme="minorHAnsi"/>
              </w:rPr>
              <w:t xml:space="preserve">  No</w:t>
            </w:r>
          </w:p>
        </w:tc>
      </w:tr>
      <w:tr w:rsidR="00035926" w:rsidRPr="005E7275" w14:paraId="0A0EC04E" w14:textId="77777777" w:rsidTr="006159A1">
        <w:trPr>
          <w:trHeight w:val="360"/>
        </w:trPr>
        <w:tc>
          <w:tcPr>
            <w:tcW w:w="8910" w:type="dxa"/>
          </w:tcPr>
          <w:p w14:paraId="5A6D59E1" w14:textId="4881F836" w:rsidR="00035926" w:rsidRPr="005E7275" w:rsidRDefault="006D5105" w:rsidP="00B60ABF">
            <w:pPr>
              <w:spacing w:after="240"/>
              <w:ind w:left="-90"/>
              <w:rPr>
                <w:rFonts w:asciiTheme="minorHAnsi" w:hAnsiTheme="minorHAnsi"/>
              </w:rPr>
            </w:pPr>
            <w:r w:rsidRPr="005E7275">
              <w:rPr>
                <w:rFonts w:asciiTheme="minorHAnsi" w:hAnsiTheme="minorHAnsi"/>
              </w:rPr>
              <w:t>Emergency respirators are available in areas where they’re</w:t>
            </w:r>
            <w:r w:rsidR="00D83DA3" w:rsidRPr="005E7275">
              <w:rPr>
                <w:rFonts w:asciiTheme="minorHAnsi" w:hAnsiTheme="minorHAnsi"/>
              </w:rPr>
              <w:t xml:space="preserve"> frequently used.</w:t>
            </w:r>
          </w:p>
        </w:tc>
        <w:tc>
          <w:tcPr>
            <w:tcW w:w="1880" w:type="dxa"/>
          </w:tcPr>
          <w:p w14:paraId="301E00BB" w14:textId="1E8B2C7F" w:rsidR="00035926" w:rsidRPr="005E7275" w:rsidRDefault="005E7275" w:rsidP="00B60ABF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3783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26" w:rsidRPr="005E72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035926" w:rsidRPr="005E7275">
              <w:rPr>
                <w:rFonts w:asciiTheme="minorHAnsi" w:hAnsiTheme="minorHAnsi"/>
              </w:rPr>
              <w:t xml:space="preserve">  Yes   </w:t>
            </w:r>
            <w:sdt>
              <w:sdtPr>
                <w:rPr>
                  <w:rFonts w:asciiTheme="minorHAnsi" w:hAnsiTheme="minorHAnsi"/>
                </w:rPr>
                <w:id w:val="-32605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26" w:rsidRPr="005E7275">
                  <w:rPr>
                    <w:rFonts w:asciiTheme="minorHAnsi" w:eastAsia="MS Gothic" w:hAnsiTheme="minorHAnsi"/>
                  </w:rPr>
                  <w:t>☐</w:t>
                </w:r>
              </w:sdtContent>
            </w:sdt>
            <w:r w:rsidR="00035926" w:rsidRPr="005E7275">
              <w:rPr>
                <w:rFonts w:asciiTheme="minorHAnsi" w:hAnsiTheme="minorHAnsi"/>
              </w:rPr>
              <w:t xml:space="preserve">  No</w:t>
            </w:r>
          </w:p>
        </w:tc>
      </w:tr>
    </w:tbl>
    <w:p w14:paraId="5ED6E2D0" w14:textId="77777777" w:rsidR="00B457FC" w:rsidRPr="005E7275" w:rsidRDefault="00B457FC" w:rsidP="003A7A89">
      <w:pPr>
        <w:spacing w:before="240" w:after="240"/>
        <w:rPr>
          <w:rFonts w:asciiTheme="minorHAnsi" w:hAnsiTheme="minorHAnsi"/>
          <w:b/>
          <w:bCs/>
          <w:color w:val="0070C0"/>
          <w:u w:val="single"/>
        </w:rPr>
      </w:pPr>
    </w:p>
    <w:sectPr w:rsidR="00B457FC" w:rsidRPr="005E7275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985B" w14:textId="77777777" w:rsidR="00AE57B8" w:rsidRDefault="00AE57B8" w:rsidP="007576EB">
      <w:r>
        <w:separator/>
      </w:r>
    </w:p>
  </w:endnote>
  <w:endnote w:type="continuationSeparator" w:id="0">
    <w:p w14:paraId="7B7997B4" w14:textId="77777777" w:rsidR="00AE57B8" w:rsidRDefault="00AE57B8" w:rsidP="007576EB">
      <w:r>
        <w:continuationSeparator/>
      </w:r>
    </w:p>
  </w:endnote>
  <w:endnote w:type="continuationNotice" w:id="1">
    <w:p w14:paraId="46414C2C" w14:textId="77777777" w:rsidR="00AE57B8" w:rsidRDefault="00AE5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159A1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6159A1">
      <w:rPr>
        <w:rFonts w:asciiTheme="minorHAnsi" w:hAnsiTheme="minorHAnsi" w:cstheme="minorHAnsi"/>
        <w:caps/>
      </w:rPr>
      <w:fldChar w:fldCharType="begin"/>
    </w:r>
    <w:r w:rsidRPr="006159A1">
      <w:rPr>
        <w:rFonts w:asciiTheme="minorHAnsi" w:hAnsiTheme="minorHAnsi" w:cstheme="minorHAnsi"/>
        <w:caps/>
      </w:rPr>
      <w:instrText xml:space="preserve"> PAGE   \* MERGEFORMAT </w:instrText>
    </w:r>
    <w:r w:rsidRPr="006159A1">
      <w:rPr>
        <w:rFonts w:asciiTheme="minorHAnsi" w:hAnsiTheme="minorHAnsi" w:cstheme="minorHAnsi"/>
        <w:caps/>
      </w:rPr>
      <w:fldChar w:fldCharType="separate"/>
    </w:r>
    <w:r w:rsidRPr="006159A1">
      <w:rPr>
        <w:rFonts w:asciiTheme="minorHAnsi" w:hAnsiTheme="minorHAnsi" w:cstheme="minorHAnsi"/>
        <w:caps/>
        <w:noProof/>
      </w:rPr>
      <w:t>2</w:t>
    </w:r>
    <w:r w:rsidRPr="006159A1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6159A1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11AAD401" w:rsidR="00014F47" w:rsidRPr="006159A1" w:rsidRDefault="006159A1" w:rsidP="006159A1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6159A1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E903" w14:textId="77777777" w:rsidR="00AE57B8" w:rsidRDefault="00AE57B8" w:rsidP="007576EB">
      <w:r>
        <w:separator/>
      </w:r>
    </w:p>
  </w:footnote>
  <w:footnote w:type="continuationSeparator" w:id="0">
    <w:p w14:paraId="02B07F84" w14:textId="77777777" w:rsidR="00AE57B8" w:rsidRDefault="00AE57B8" w:rsidP="007576EB">
      <w:r>
        <w:continuationSeparator/>
      </w:r>
    </w:p>
  </w:footnote>
  <w:footnote w:type="continuationNotice" w:id="1">
    <w:p w14:paraId="7188CA65" w14:textId="77777777" w:rsidR="00AE57B8" w:rsidRDefault="00AE5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DF1BF4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5926"/>
    <w:rsid w:val="000504D8"/>
    <w:rsid w:val="0005139E"/>
    <w:rsid w:val="0005447B"/>
    <w:rsid w:val="000831B0"/>
    <w:rsid w:val="00084F69"/>
    <w:rsid w:val="0008582B"/>
    <w:rsid w:val="000A30CD"/>
    <w:rsid w:val="000D152B"/>
    <w:rsid w:val="000E38C2"/>
    <w:rsid w:val="000F43AD"/>
    <w:rsid w:val="00104AF6"/>
    <w:rsid w:val="0011297C"/>
    <w:rsid w:val="00147E6B"/>
    <w:rsid w:val="00150E66"/>
    <w:rsid w:val="001749BE"/>
    <w:rsid w:val="00180486"/>
    <w:rsid w:val="001B4C54"/>
    <w:rsid w:val="001D729E"/>
    <w:rsid w:val="001E6CDE"/>
    <w:rsid w:val="00203DB5"/>
    <w:rsid w:val="00203DFB"/>
    <w:rsid w:val="002077A8"/>
    <w:rsid w:val="002140E5"/>
    <w:rsid w:val="002362B7"/>
    <w:rsid w:val="00246178"/>
    <w:rsid w:val="002478A2"/>
    <w:rsid w:val="002514A4"/>
    <w:rsid w:val="00251FBD"/>
    <w:rsid w:val="002573F7"/>
    <w:rsid w:val="00262630"/>
    <w:rsid w:val="00286EF6"/>
    <w:rsid w:val="00294C02"/>
    <w:rsid w:val="002A2D7C"/>
    <w:rsid w:val="002C0A46"/>
    <w:rsid w:val="002C2402"/>
    <w:rsid w:val="002D5076"/>
    <w:rsid w:val="002D5592"/>
    <w:rsid w:val="002E6943"/>
    <w:rsid w:val="002F294F"/>
    <w:rsid w:val="00302C7B"/>
    <w:rsid w:val="00304493"/>
    <w:rsid w:val="00322BC5"/>
    <w:rsid w:val="003235F6"/>
    <w:rsid w:val="003325A0"/>
    <w:rsid w:val="00343B5F"/>
    <w:rsid w:val="003656CB"/>
    <w:rsid w:val="00392F6E"/>
    <w:rsid w:val="003A7A89"/>
    <w:rsid w:val="003B401D"/>
    <w:rsid w:val="003F15FE"/>
    <w:rsid w:val="0040002F"/>
    <w:rsid w:val="0040423B"/>
    <w:rsid w:val="00417A8F"/>
    <w:rsid w:val="0042617C"/>
    <w:rsid w:val="004274DA"/>
    <w:rsid w:val="00427628"/>
    <w:rsid w:val="004332D9"/>
    <w:rsid w:val="00433D03"/>
    <w:rsid w:val="004447C1"/>
    <w:rsid w:val="00451C0E"/>
    <w:rsid w:val="004540FC"/>
    <w:rsid w:val="00495678"/>
    <w:rsid w:val="004B648D"/>
    <w:rsid w:val="004B6E34"/>
    <w:rsid w:val="004D03D5"/>
    <w:rsid w:val="004D78F3"/>
    <w:rsid w:val="004F339D"/>
    <w:rsid w:val="00502C86"/>
    <w:rsid w:val="00530044"/>
    <w:rsid w:val="00542B9A"/>
    <w:rsid w:val="00544720"/>
    <w:rsid w:val="00564F79"/>
    <w:rsid w:val="00566150"/>
    <w:rsid w:val="00573D3A"/>
    <w:rsid w:val="00592894"/>
    <w:rsid w:val="00595420"/>
    <w:rsid w:val="00595C1F"/>
    <w:rsid w:val="005B4210"/>
    <w:rsid w:val="005C4302"/>
    <w:rsid w:val="005E7275"/>
    <w:rsid w:val="005F4F2B"/>
    <w:rsid w:val="006159A1"/>
    <w:rsid w:val="00652F21"/>
    <w:rsid w:val="0065601A"/>
    <w:rsid w:val="00657603"/>
    <w:rsid w:val="006614F1"/>
    <w:rsid w:val="0069272C"/>
    <w:rsid w:val="006A124C"/>
    <w:rsid w:val="006B0AA7"/>
    <w:rsid w:val="006B5769"/>
    <w:rsid w:val="006D5105"/>
    <w:rsid w:val="006E4624"/>
    <w:rsid w:val="006E716A"/>
    <w:rsid w:val="00703881"/>
    <w:rsid w:val="0072450A"/>
    <w:rsid w:val="007320A7"/>
    <w:rsid w:val="00733106"/>
    <w:rsid w:val="00751128"/>
    <w:rsid w:val="007576EB"/>
    <w:rsid w:val="00762409"/>
    <w:rsid w:val="007625B1"/>
    <w:rsid w:val="007A2008"/>
    <w:rsid w:val="007A2EC0"/>
    <w:rsid w:val="007A717A"/>
    <w:rsid w:val="007B1B8F"/>
    <w:rsid w:val="007B1C78"/>
    <w:rsid w:val="007B5768"/>
    <w:rsid w:val="007D2FDB"/>
    <w:rsid w:val="007D79E4"/>
    <w:rsid w:val="007E0E05"/>
    <w:rsid w:val="007F3FA9"/>
    <w:rsid w:val="00813D4F"/>
    <w:rsid w:val="00815839"/>
    <w:rsid w:val="0081734A"/>
    <w:rsid w:val="0084155D"/>
    <w:rsid w:val="008535F6"/>
    <w:rsid w:val="0085625F"/>
    <w:rsid w:val="0086075C"/>
    <w:rsid w:val="0088480B"/>
    <w:rsid w:val="00891904"/>
    <w:rsid w:val="00895A20"/>
    <w:rsid w:val="008A633F"/>
    <w:rsid w:val="008B1C52"/>
    <w:rsid w:val="008B3BB6"/>
    <w:rsid w:val="008B6192"/>
    <w:rsid w:val="008D2145"/>
    <w:rsid w:val="008D5C27"/>
    <w:rsid w:val="00901B43"/>
    <w:rsid w:val="0091572C"/>
    <w:rsid w:val="00917AA6"/>
    <w:rsid w:val="0092544A"/>
    <w:rsid w:val="00935509"/>
    <w:rsid w:val="00941ADA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64B"/>
    <w:rsid w:val="009E69B4"/>
    <w:rsid w:val="009F0EEF"/>
    <w:rsid w:val="009F2F0E"/>
    <w:rsid w:val="009F42A0"/>
    <w:rsid w:val="009F4410"/>
    <w:rsid w:val="00A013B2"/>
    <w:rsid w:val="00A12C90"/>
    <w:rsid w:val="00A17633"/>
    <w:rsid w:val="00A20D67"/>
    <w:rsid w:val="00A460E9"/>
    <w:rsid w:val="00A47990"/>
    <w:rsid w:val="00A51EB3"/>
    <w:rsid w:val="00A56414"/>
    <w:rsid w:val="00A75FDF"/>
    <w:rsid w:val="00A77D49"/>
    <w:rsid w:val="00A926F3"/>
    <w:rsid w:val="00AC0D0A"/>
    <w:rsid w:val="00AE57B8"/>
    <w:rsid w:val="00AE69FB"/>
    <w:rsid w:val="00B05F15"/>
    <w:rsid w:val="00B066FD"/>
    <w:rsid w:val="00B23560"/>
    <w:rsid w:val="00B26883"/>
    <w:rsid w:val="00B434B2"/>
    <w:rsid w:val="00B457FC"/>
    <w:rsid w:val="00B51715"/>
    <w:rsid w:val="00B56D04"/>
    <w:rsid w:val="00B60ABF"/>
    <w:rsid w:val="00B60EF1"/>
    <w:rsid w:val="00B638A7"/>
    <w:rsid w:val="00B64E2C"/>
    <w:rsid w:val="00B65733"/>
    <w:rsid w:val="00B70994"/>
    <w:rsid w:val="00B746AD"/>
    <w:rsid w:val="00B755E5"/>
    <w:rsid w:val="00B860B6"/>
    <w:rsid w:val="00B87C31"/>
    <w:rsid w:val="00BB0DEF"/>
    <w:rsid w:val="00BB1EAB"/>
    <w:rsid w:val="00BB77EA"/>
    <w:rsid w:val="00BC076A"/>
    <w:rsid w:val="00BD0592"/>
    <w:rsid w:val="00BE016D"/>
    <w:rsid w:val="00BE247D"/>
    <w:rsid w:val="00BF70B3"/>
    <w:rsid w:val="00C03D15"/>
    <w:rsid w:val="00C05108"/>
    <w:rsid w:val="00C137FC"/>
    <w:rsid w:val="00C173F3"/>
    <w:rsid w:val="00C2782A"/>
    <w:rsid w:val="00C310AC"/>
    <w:rsid w:val="00C37EC3"/>
    <w:rsid w:val="00C40C68"/>
    <w:rsid w:val="00C812E1"/>
    <w:rsid w:val="00C8758F"/>
    <w:rsid w:val="00CA16DC"/>
    <w:rsid w:val="00CB09E7"/>
    <w:rsid w:val="00CF0719"/>
    <w:rsid w:val="00D065B3"/>
    <w:rsid w:val="00D20855"/>
    <w:rsid w:val="00D31D73"/>
    <w:rsid w:val="00D420F8"/>
    <w:rsid w:val="00D43F12"/>
    <w:rsid w:val="00D53952"/>
    <w:rsid w:val="00D83DA3"/>
    <w:rsid w:val="00D92711"/>
    <w:rsid w:val="00D944EB"/>
    <w:rsid w:val="00D94803"/>
    <w:rsid w:val="00DA2A19"/>
    <w:rsid w:val="00DC1696"/>
    <w:rsid w:val="00DE0CD7"/>
    <w:rsid w:val="00DE6555"/>
    <w:rsid w:val="00DF1BF4"/>
    <w:rsid w:val="00DF4433"/>
    <w:rsid w:val="00E0258C"/>
    <w:rsid w:val="00E2105F"/>
    <w:rsid w:val="00E27A83"/>
    <w:rsid w:val="00E33843"/>
    <w:rsid w:val="00E34BD9"/>
    <w:rsid w:val="00E54E31"/>
    <w:rsid w:val="00E62286"/>
    <w:rsid w:val="00E806F4"/>
    <w:rsid w:val="00E9297E"/>
    <w:rsid w:val="00E953E7"/>
    <w:rsid w:val="00EC291E"/>
    <w:rsid w:val="00EC4978"/>
    <w:rsid w:val="00EC4D08"/>
    <w:rsid w:val="00EC7E44"/>
    <w:rsid w:val="00ED4235"/>
    <w:rsid w:val="00EE3BCB"/>
    <w:rsid w:val="00EF43D5"/>
    <w:rsid w:val="00F10538"/>
    <w:rsid w:val="00F23B04"/>
    <w:rsid w:val="00F25A00"/>
    <w:rsid w:val="00F3569F"/>
    <w:rsid w:val="00F568F0"/>
    <w:rsid w:val="00F663E9"/>
    <w:rsid w:val="00F74E20"/>
    <w:rsid w:val="00F775DE"/>
    <w:rsid w:val="00F841E5"/>
    <w:rsid w:val="00F8504A"/>
    <w:rsid w:val="00FC2E09"/>
    <w:rsid w:val="00FC5F6A"/>
    <w:rsid w:val="314CFE8F"/>
    <w:rsid w:val="37FE6041"/>
    <w:rsid w:val="3A7FC343"/>
    <w:rsid w:val="4E603F99"/>
    <w:rsid w:val="510D7B47"/>
    <w:rsid w:val="56241A7A"/>
    <w:rsid w:val="5DCD973F"/>
    <w:rsid w:val="64E98283"/>
    <w:rsid w:val="6979CC8C"/>
    <w:rsid w:val="6A74E492"/>
    <w:rsid w:val="6B1C8567"/>
    <w:rsid w:val="7C4CD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A6E147FD-9C31-4FAD-BA24-BD06256C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552FC-85B4-4249-981C-B7765F0F4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documentManagement/types"/>
    <ds:schemaRef ds:uri="d8017578-47de-4a5f-87e9-bec32af36919"/>
    <ds:schemaRef ds:uri="459fb7d5-d57f-4805-a159-99f5809cfc7b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210</cp:revision>
  <dcterms:created xsi:type="dcterms:W3CDTF">2021-10-15T23:01:00Z</dcterms:created>
  <dcterms:modified xsi:type="dcterms:W3CDTF">2025-08-26T13:35:00Z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