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1AB2F1FD" w:rsidR="00E508CB" w:rsidRPr="00B25A70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B25A70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B56EC8" w:rsidRPr="00B25A70">
        <w:rPr>
          <w:rFonts w:asciiTheme="minorHAnsi" w:hAnsiTheme="minorHAnsi" w:cstheme="minorHAnsi"/>
          <w:b/>
          <w:bCs/>
          <w:sz w:val="40"/>
          <w:szCs w:val="40"/>
        </w:rPr>
        <w:t>Machine Shop Inspection Checklist</w:t>
      </w:r>
    </w:p>
    <w:p w14:paraId="37F42EB5" w14:textId="1DD7791B" w:rsidR="00BB0DEF" w:rsidRPr="00B25A70" w:rsidRDefault="00BB0DEF" w:rsidP="00E508CB">
      <w:pPr>
        <w:spacing w:before="240"/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2665D9" w:rsidRPr="00B25A70" w14:paraId="19CE583A" w14:textId="77777777" w:rsidTr="00B25A70">
        <w:trPr>
          <w:trHeight w:val="576"/>
        </w:trPr>
        <w:tc>
          <w:tcPr>
            <w:tcW w:w="5395" w:type="dxa"/>
            <w:vAlign w:val="center"/>
          </w:tcPr>
          <w:p w14:paraId="43436FF7" w14:textId="09437B8A" w:rsidR="002665D9" w:rsidRPr="00B25A70" w:rsidRDefault="00204FC7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Room or</w:t>
            </w:r>
            <w:r w:rsidR="002665D9" w:rsidRPr="00B25A70">
              <w:rPr>
                <w:rFonts w:asciiTheme="minorHAnsi" w:hAnsiTheme="minorHAnsi" w:cstheme="minorHAnsi"/>
                <w:sz w:val="24"/>
                <w:szCs w:val="24"/>
              </w:rPr>
              <w:t xml:space="preserve"> Area:</w:t>
            </w:r>
          </w:p>
        </w:tc>
        <w:tc>
          <w:tcPr>
            <w:tcW w:w="5395" w:type="dxa"/>
            <w:gridSpan w:val="2"/>
            <w:vAlign w:val="center"/>
          </w:tcPr>
          <w:p w14:paraId="27D7B884" w14:textId="1AAF63BC" w:rsidR="002665D9" w:rsidRPr="00B25A70" w:rsidRDefault="00204FC7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Department:</w:t>
            </w:r>
          </w:p>
        </w:tc>
      </w:tr>
      <w:tr w:rsidR="00204FC7" w:rsidRPr="00B25A70" w14:paraId="6318BD3E" w14:textId="77777777" w:rsidTr="00B25A70">
        <w:trPr>
          <w:trHeight w:val="576"/>
        </w:trPr>
        <w:tc>
          <w:tcPr>
            <w:tcW w:w="5395" w:type="dxa"/>
            <w:vAlign w:val="center"/>
          </w:tcPr>
          <w:p w14:paraId="53A7A73F" w14:textId="50D22634" w:rsidR="00204FC7" w:rsidRPr="00B25A70" w:rsidRDefault="00295DD3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Inspector Name:</w:t>
            </w:r>
          </w:p>
        </w:tc>
        <w:tc>
          <w:tcPr>
            <w:tcW w:w="5395" w:type="dxa"/>
            <w:gridSpan w:val="2"/>
            <w:vAlign w:val="center"/>
          </w:tcPr>
          <w:p w14:paraId="1C1B6C5C" w14:textId="4623A40B" w:rsidR="00204FC7" w:rsidRPr="00B25A70" w:rsidRDefault="00295DD3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A81262" w:rsidRPr="00B25A70" w14:paraId="5AA8F568" w14:textId="77777777" w:rsidTr="00B25A70">
        <w:trPr>
          <w:trHeight w:val="576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2512BB52" w14:textId="3C4479A9" w:rsidR="00A81262" w:rsidRPr="00B25A70" w:rsidRDefault="00DF12E8" w:rsidP="00B5156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Area 5S</w:t>
            </w:r>
          </w:p>
        </w:tc>
      </w:tr>
      <w:tr w:rsidR="00684D43" w:rsidRPr="00B25A70" w14:paraId="2F146BE5" w14:textId="77777777" w:rsidTr="00B5156F">
        <w:trPr>
          <w:trHeight w:val="432"/>
        </w:trPr>
        <w:tc>
          <w:tcPr>
            <w:tcW w:w="9085" w:type="dxa"/>
            <w:gridSpan w:val="2"/>
            <w:vAlign w:val="center"/>
          </w:tcPr>
          <w:p w14:paraId="2C39E98F" w14:textId="78B838BF" w:rsidR="00684D43" w:rsidRPr="00B25A70" w:rsidRDefault="00684D43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Workstations are clear of clutter and debris.</w:t>
            </w:r>
          </w:p>
        </w:tc>
        <w:tc>
          <w:tcPr>
            <w:tcW w:w="1705" w:type="dxa"/>
            <w:vAlign w:val="center"/>
          </w:tcPr>
          <w:p w14:paraId="1029CFC5" w14:textId="6C16D224" w:rsidR="00B25A70" w:rsidRPr="00B25A70" w:rsidRDefault="00B25A70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86267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99351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7FCE44DB" w14:textId="77777777" w:rsidTr="009C6464">
        <w:trPr>
          <w:trHeight w:val="432"/>
        </w:trPr>
        <w:tc>
          <w:tcPr>
            <w:tcW w:w="9085" w:type="dxa"/>
            <w:gridSpan w:val="2"/>
            <w:vAlign w:val="center"/>
          </w:tcPr>
          <w:p w14:paraId="281F287E" w14:textId="406CF8EA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Trash cans are available at each workstation and cleaned out regularly.</w:t>
            </w:r>
          </w:p>
        </w:tc>
        <w:tc>
          <w:tcPr>
            <w:tcW w:w="1705" w:type="dxa"/>
          </w:tcPr>
          <w:p w14:paraId="4E6124D1" w14:textId="470B065B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59042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64770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0E57AC8E" w14:textId="77777777" w:rsidTr="009C6464">
        <w:trPr>
          <w:trHeight w:val="432"/>
        </w:trPr>
        <w:tc>
          <w:tcPr>
            <w:tcW w:w="9085" w:type="dxa"/>
            <w:gridSpan w:val="2"/>
            <w:vAlign w:val="center"/>
          </w:tcPr>
          <w:p w14:paraId="2BCD7AB7" w14:textId="537151CC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All tools and machines have a designated storage location.</w:t>
            </w:r>
          </w:p>
        </w:tc>
        <w:tc>
          <w:tcPr>
            <w:tcW w:w="1705" w:type="dxa"/>
          </w:tcPr>
          <w:p w14:paraId="04E989CA" w14:textId="24D4B4E2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27123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97251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51FCB10D" w14:textId="77777777" w:rsidTr="009C6464">
        <w:trPr>
          <w:trHeight w:val="432"/>
        </w:trPr>
        <w:tc>
          <w:tcPr>
            <w:tcW w:w="9085" w:type="dxa"/>
            <w:gridSpan w:val="2"/>
            <w:vAlign w:val="center"/>
          </w:tcPr>
          <w:p w14:paraId="4BC81BE3" w14:textId="65A0692F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Shop floors are cleaned regularly and free of trip hazards.</w:t>
            </w:r>
          </w:p>
        </w:tc>
        <w:tc>
          <w:tcPr>
            <w:tcW w:w="1705" w:type="dxa"/>
          </w:tcPr>
          <w:p w14:paraId="56E2B313" w14:textId="022D1B0A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37674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46656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464AAA40" w14:textId="77777777" w:rsidTr="009C6464">
        <w:trPr>
          <w:trHeight w:val="432"/>
        </w:trPr>
        <w:tc>
          <w:tcPr>
            <w:tcW w:w="9085" w:type="dxa"/>
            <w:gridSpan w:val="2"/>
            <w:vAlign w:val="center"/>
          </w:tcPr>
          <w:p w14:paraId="52E0B0E6" w14:textId="77954B9B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5S layout is posted for workers to reference when cleaning up the shop.</w:t>
            </w:r>
          </w:p>
        </w:tc>
        <w:tc>
          <w:tcPr>
            <w:tcW w:w="1705" w:type="dxa"/>
          </w:tcPr>
          <w:p w14:paraId="10EF4585" w14:textId="298992AD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68407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205391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6D56493D" w14:textId="77777777" w:rsidTr="009C6464">
        <w:trPr>
          <w:trHeight w:val="432"/>
        </w:trPr>
        <w:tc>
          <w:tcPr>
            <w:tcW w:w="9085" w:type="dxa"/>
            <w:gridSpan w:val="2"/>
            <w:vAlign w:val="center"/>
          </w:tcPr>
          <w:p w14:paraId="4BBD5112" w14:textId="06F95499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Broken and red-tagged equipment has a designated staging area.</w:t>
            </w:r>
          </w:p>
        </w:tc>
        <w:tc>
          <w:tcPr>
            <w:tcW w:w="1705" w:type="dxa"/>
          </w:tcPr>
          <w:p w14:paraId="38DC0FC8" w14:textId="1AB49D8B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60394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55565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42D4428F" w14:textId="77777777" w:rsidTr="009C6464">
        <w:trPr>
          <w:trHeight w:val="432"/>
        </w:trPr>
        <w:tc>
          <w:tcPr>
            <w:tcW w:w="9085" w:type="dxa"/>
            <w:gridSpan w:val="2"/>
            <w:vAlign w:val="center"/>
          </w:tcPr>
          <w:p w14:paraId="153B9B5E" w14:textId="4A8A9192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Storage locations (shelves, cabinets, etc.) are in working condition.</w:t>
            </w:r>
          </w:p>
        </w:tc>
        <w:tc>
          <w:tcPr>
            <w:tcW w:w="1705" w:type="dxa"/>
          </w:tcPr>
          <w:p w14:paraId="2AC42BE2" w14:textId="639494CD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88578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202982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C17430" w:rsidRPr="00B25A70" w14:paraId="78E950F8" w14:textId="77777777" w:rsidTr="00B25A70">
        <w:trPr>
          <w:trHeight w:val="576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2F4804B5" w14:textId="476E4A39" w:rsidR="00C17430" w:rsidRPr="00B25A70" w:rsidRDefault="00FC60DE" w:rsidP="00B5156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25A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Health </w:t>
            </w:r>
            <w:r w:rsidR="00A51680" w:rsidRPr="00B25A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Hazard</w:t>
            </w:r>
            <w:r w:rsidR="00770476" w:rsidRPr="00B25A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</w:p>
        </w:tc>
      </w:tr>
      <w:tr w:rsidR="00B25A70" w:rsidRPr="00B25A70" w14:paraId="11E05537" w14:textId="77777777" w:rsidTr="00402DC2">
        <w:trPr>
          <w:trHeight w:val="432"/>
        </w:trPr>
        <w:tc>
          <w:tcPr>
            <w:tcW w:w="9085" w:type="dxa"/>
            <w:gridSpan w:val="2"/>
            <w:vAlign w:val="center"/>
          </w:tcPr>
          <w:p w14:paraId="2DB0AB62" w14:textId="3805E0F2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Shop is well ventilated according to the task performed in the space.</w:t>
            </w:r>
          </w:p>
        </w:tc>
        <w:tc>
          <w:tcPr>
            <w:tcW w:w="1705" w:type="dxa"/>
          </w:tcPr>
          <w:p w14:paraId="2592F57C" w14:textId="14257866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5684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93517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08853380" w14:textId="77777777" w:rsidTr="00402DC2">
        <w:trPr>
          <w:trHeight w:val="432"/>
        </w:trPr>
        <w:tc>
          <w:tcPr>
            <w:tcW w:w="9085" w:type="dxa"/>
            <w:gridSpan w:val="2"/>
            <w:vAlign w:val="center"/>
          </w:tcPr>
          <w:p w14:paraId="122289A7" w14:textId="6F1B0DD5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Workers have access to appropriate respiratory PPE (if needed).</w:t>
            </w:r>
          </w:p>
        </w:tc>
        <w:tc>
          <w:tcPr>
            <w:tcW w:w="1705" w:type="dxa"/>
          </w:tcPr>
          <w:p w14:paraId="520798FE" w14:textId="075680B5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64925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67507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2F5C1BE2" w14:textId="77777777" w:rsidTr="00402DC2">
        <w:trPr>
          <w:trHeight w:val="432"/>
        </w:trPr>
        <w:tc>
          <w:tcPr>
            <w:tcW w:w="9085" w:type="dxa"/>
            <w:gridSpan w:val="2"/>
            <w:vAlign w:val="center"/>
          </w:tcPr>
          <w:p w14:paraId="64D4B7A0" w14:textId="4B4624B3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Hazardous waste receptacles are available, clearly labeled, and routinely emptied.</w:t>
            </w:r>
          </w:p>
        </w:tc>
        <w:tc>
          <w:tcPr>
            <w:tcW w:w="1705" w:type="dxa"/>
          </w:tcPr>
          <w:p w14:paraId="4F9557F4" w14:textId="1EB1FFF1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869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15109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51AAAFE8" w14:textId="77777777" w:rsidTr="00402DC2">
        <w:trPr>
          <w:trHeight w:val="432"/>
        </w:trPr>
        <w:tc>
          <w:tcPr>
            <w:tcW w:w="9085" w:type="dxa"/>
            <w:gridSpan w:val="2"/>
            <w:vAlign w:val="center"/>
          </w:tcPr>
          <w:p w14:paraId="7051217B" w14:textId="5F7933A2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Workspace air filters are replaced regularly.</w:t>
            </w:r>
          </w:p>
        </w:tc>
        <w:tc>
          <w:tcPr>
            <w:tcW w:w="1705" w:type="dxa"/>
          </w:tcPr>
          <w:p w14:paraId="737E5C5F" w14:textId="259EE94C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0762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65672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CD3A27" w:rsidRPr="00B25A70" w14:paraId="10EDEB5D" w14:textId="77777777" w:rsidTr="00B25A70">
        <w:trPr>
          <w:trHeight w:val="576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147CC067" w14:textId="63626CDF" w:rsidR="00CD3A27" w:rsidRPr="00B25A70" w:rsidRDefault="00CD3A27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Electrical </w:t>
            </w:r>
            <w:r w:rsidR="0097739A" w:rsidRPr="00B25A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and Fire </w:t>
            </w:r>
            <w:r w:rsidRPr="00B25A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Hazards</w:t>
            </w:r>
          </w:p>
        </w:tc>
      </w:tr>
      <w:tr w:rsidR="00B25A70" w:rsidRPr="00B25A70" w14:paraId="749EE27D" w14:textId="77777777" w:rsidTr="007F4D30">
        <w:trPr>
          <w:trHeight w:val="432"/>
        </w:trPr>
        <w:tc>
          <w:tcPr>
            <w:tcW w:w="9085" w:type="dxa"/>
            <w:gridSpan w:val="2"/>
            <w:vAlign w:val="center"/>
          </w:tcPr>
          <w:p w14:paraId="6A367AE3" w14:textId="048E17B5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Cables and cords are securely fastened away from high-traffic work areas.</w:t>
            </w:r>
          </w:p>
        </w:tc>
        <w:tc>
          <w:tcPr>
            <w:tcW w:w="1705" w:type="dxa"/>
          </w:tcPr>
          <w:p w14:paraId="198DEBE1" w14:textId="593A178B" w:rsidR="00B25A70" w:rsidRPr="00B25A70" w:rsidRDefault="00B25A70" w:rsidP="00B25A7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50886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211909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01D21725" w14:textId="77777777" w:rsidTr="007F4D30">
        <w:trPr>
          <w:trHeight w:val="432"/>
        </w:trPr>
        <w:tc>
          <w:tcPr>
            <w:tcW w:w="9085" w:type="dxa"/>
            <w:gridSpan w:val="2"/>
            <w:vAlign w:val="center"/>
          </w:tcPr>
          <w:p w14:paraId="2F7C7057" w14:textId="3C232E5C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Electrical panels are easily accessible and labeled properly for workers to use.</w:t>
            </w:r>
          </w:p>
        </w:tc>
        <w:tc>
          <w:tcPr>
            <w:tcW w:w="1705" w:type="dxa"/>
          </w:tcPr>
          <w:p w14:paraId="53EE8E33" w14:textId="7B938766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6059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03601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5BA02CD1" w14:textId="77777777" w:rsidTr="007F4D30">
        <w:trPr>
          <w:trHeight w:val="432"/>
        </w:trPr>
        <w:tc>
          <w:tcPr>
            <w:tcW w:w="9085" w:type="dxa"/>
            <w:gridSpan w:val="2"/>
            <w:vAlign w:val="center"/>
          </w:tcPr>
          <w:p w14:paraId="0E2945B1" w14:textId="5461B600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Outlet and light switch covers are securely fastened.</w:t>
            </w:r>
          </w:p>
        </w:tc>
        <w:tc>
          <w:tcPr>
            <w:tcW w:w="1705" w:type="dxa"/>
          </w:tcPr>
          <w:p w14:paraId="606346CE" w14:textId="52C4E2EC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58298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2955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741C663E" w14:textId="77777777" w:rsidTr="007F4D30">
        <w:trPr>
          <w:trHeight w:val="432"/>
        </w:trPr>
        <w:tc>
          <w:tcPr>
            <w:tcW w:w="9085" w:type="dxa"/>
            <w:gridSpan w:val="2"/>
            <w:vAlign w:val="center"/>
          </w:tcPr>
          <w:p w14:paraId="2B7077D1" w14:textId="09C503A4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Fire extinguishers are accessible within the machine shop and routinely inspected.</w:t>
            </w:r>
          </w:p>
        </w:tc>
        <w:tc>
          <w:tcPr>
            <w:tcW w:w="1705" w:type="dxa"/>
          </w:tcPr>
          <w:p w14:paraId="14B1627F" w14:textId="22B85976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88607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84105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15ACC91C" w14:textId="77777777" w:rsidTr="007F4D30">
        <w:trPr>
          <w:trHeight w:val="432"/>
        </w:trPr>
        <w:tc>
          <w:tcPr>
            <w:tcW w:w="9085" w:type="dxa"/>
            <w:gridSpan w:val="2"/>
            <w:vAlign w:val="center"/>
          </w:tcPr>
          <w:p w14:paraId="3E7115E2" w14:textId="4E47A09A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First aid kits are stocked with materials to treat burns.</w:t>
            </w:r>
          </w:p>
        </w:tc>
        <w:tc>
          <w:tcPr>
            <w:tcW w:w="1705" w:type="dxa"/>
          </w:tcPr>
          <w:p w14:paraId="13614550" w14:textId="3560CE47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202528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44506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12E7B457" w14:textId="77777777" w:rsidTr="007F4D30">
        <w:trPr>
          <w:trHeight w:val="432"/>
        </w:trPr>
        <w:tc>
          <w:tcPr>
            <w:tcW w:w="9085" w:type="dxa"/>
            <w:gridSpan w:val="2"/>
            <w:vAlign w:val="center"/>
          </w:tcPr>
          <w:p w14:paraId="326993CA" w14:textId="11F31C6C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Flammable and combustible materials are stored away from hot work areas.</w:t>
            </w:r>
          </w:p>
        </w:tc>
        <w:tc>
          <w:tcPr>
            <w:tcW w:w="1705" w:type="dxa"/>
          </w:tcPr>
          <w:p w14:paraId="17578075" w14:textId="0F3E3AA8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73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04675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56C58848" w14:textId="77777777" w:rsidTr="007F4D30">
        <w:trPr>
          <w:trHeight w:val="432"/>
        </w:trPr>
        <w:tc>
          <w:tcPr>
            <w:tcW w:w="9085" w:type="dxa"/>
            <w:gridSpan w:val="2"/>
            <w:vAlign w:val="center"/>
          </w:tcPr>
          <w:p w14:paraId="3ED69024" w14:textId="0A36AA88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Employees have easy access to a sanitary eye wash station.</w:t>
            </w:r>
          </w:p>
        </w:tc>
        <w:tc>
          <w:tcPr>
            <w:tcW w:w="1705" w:type="dxa"/>
          </w:tcPr>
          <w:p w14:paraId="48649C1B" w14:textId="7E1B327E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9852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7671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141FFB" w:rsidRPr="00B25A70" w14:paraId="6C109345" w14:textId="77777777" w:rsidTr="00B25A70">
        <w:trPr>
          <w:trHeight w:val="576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116BB522" w14:textId="26148638" w:rsidR="00141FFB" w:rsidRPr="00B25A70" w:rsidRDefault="009D22A1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 xml:space="preserve">Mechanical </w:t>
            </w:r>
            <w:r w:rsidR="00141FFB" w:rsidRPr="00B25A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Hazards</w:t>
            </w:r>
          </w:p>
        </w:tc>
      </w:tr>
      <w:tr w:rsidR="00166DC1" w:rsidRPr="00B25A70" w14:paraId="0AB5A598" w14:textId="77777777" w:rsidTr="00B5156F">
        <w:trPr>
          <w:trHeight w:val="432"/>
        </w:trPr>
        <w:tc>
          <w:tcPr>
            <w:tcW w:w="9085" w:type="dxa"/>
            <w:gridSpan w:val="2"/>
            <w:vAlign w:val="center"/>
          </w:tcPr>
          <w:p w14:paraId="701E7DC0" w14:textId="71496D36" w:rsidR="00166DC1" w:rsidRPr="00B25A70" w:rsidRDefault="00825EC2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 xml:space="preserve">Shop has a designated </w:t>
            </w:r>
            <w:r w:rsidR="00640319" w:rsidRPr="00B25A70">
              <w:rPr>
                <w:rFonts w:asciiTheme="minorHAnsi" w:hAnsiTheme="minorHAnsi" w:cstheme="minorHAnsi"/>
                <w:sz w:val="24"/>
                <w:szCs w:val="24"/>
              </w:rPr>
              <w:t>storage location for red-tagged equipment and tools.</w:t>
            </w:r>
          </w:p>
        </w:tc>
        <w:tc>
          <w:tcPr>
            <w:tcW w:w="1705" w:type="dxa"/>
            <w:vAlign w:val="center"/>
          </w:tcPr>
          <w:p w14:paraId="3DF8BE9F" w14:textId="28D64ADB" w:rsidR="00166DC1" w:rsidRPr="00B25A70" w:rsidRDefault="00B25A70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51782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9961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741B4B3B" w14:textId="77777777" w:rsidTr="00D35A24">
        <w:trPr>
          <w:trHeight w:val="432"/>
        </w:trPr>
        <w:tc>
          <w:tcPr>
            <w:tcW w:w="9085" w:type="dxa"/>
            <w:gridSpan w:val="2"/>
            <w:vAlign w:val="center"/>
          </w:tcPr>
          <w:p w14:paraId="4D1A7337" w14:textId="7C751D1B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Machine guarding complies with OSHA standard 1910.212.</w:t>
            </w:r>
          </w:p>
        </w:tc>
        <w:tc>
          <w:tcPr>
            <w:tcW w:w="1705" w:type="dxa"/>
          </w:tcPr>
          <w:p w14:paraId="0AC2F41A" w14:textId="62421996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21174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56091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04C23C95" w14:textId="77777777" w:rsidTr="00D35A24">
        <w:trPr>
          <w:trHeight w:val="432"/>
        </w:trPr>
        <w:tc>
          <w:tcPr>
            <w:tcW w:w="9085" w:type="dxa"/>
            <w:gridSpan w:val="2"/>
            <w:vAlign w:val="center"/>
          </w:tcPr>
          <w:p w14:paraId="11999C46" w14:textId="1795D303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Employees have access to standard operating procedures for each machine.</w:t>
            </w:r>
          </w:p>
        </w:tc>
        <w:tc>
          <w:tcPr>
            <w:tcW w:w="1705" w:type="dxa"/>
          </w:tcPr>
          <w:p w14:paraId="4D0CF28F" w14:textId="72A2CDAF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22858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41833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45F1DE73" w14:textId="77777777" w:rsidTr="00D35A24">
        <w:trPr>
          <w:trHeight w:val="432"/>
        </w:trPr>
        <w:tc>
          <w:tcPr>
            <w:tcW w:w="9085" w:type="dxa"/>
            <w:gridSpan w:val="2"/>
            <w:vAlign w:val="center"/>
          </w:tcPr>
          <w:p w14:paraId="5DA72B28" w14:textId="326BC474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Lockout/tagout procedures are in place and followed consistently.</w:t>
            </w:r>
          </w:p>
        </w:tc>
        <w:tc>
          <w:tcPr>
            <w:tcW w:w="1705" w:type="dxa"/>
          </w:tcPr>
          <w:p w14:paraId="712F7D96" w14:textId="16725046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65283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0903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6EFC3476" w14:textId="77777777" w:rsidTr="00D35A24">
        <w:trPr>
          <w:trHeight w:val="432"/>
        </w:trPr>
        <w:tc>
          <w:tcPr>
            <w:tcW w:w="9085" w:type="dxa"/>
            <w:gridSpan w:val="2"/>
            <w:vAlign w:val="center"/>
          </w:tcPr>
          <w:p w14:paraId="59E83FF6" w14:textId="2B5A231D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Warning labels on dangerous equipment are visible.</w:t>
            </w:r>
          </w:p>
        </w:tc>
        <w:tc>
          <w:tcPr>
            <w:tcW w:w="1705" w:type="dxa"/>
          </w:tcPr>
          <w:p w14:paraId="3DEAAD03" w14:textId="2CBA22C7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92969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28264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212E727E" w14:textId="77777777" w:rsidTr="00D35A24">
        <w:trPr>
          <w:trHeight w:val="432"/>
        </w:trPr>
        <w:tc>
          <w:tcPr>
            <w:tcW w:w="9085" w:type="dxa"/>
            <w:gridSpan w:val="2"/>
            <w:vAlign w:val="center"/>
          </w:tcPr>
          <w:p w14:paraId="2CD3D8F7" w14:textId="0FBED4DA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Safety guards prevent materials from falling into machine parts.</w:t>
            </w:r>
          </w:p>
        </w:tc>
        <w:tc>
          <w:tcPr>
            <w:tcW w:w="1705" w:type="dxa"/>
          </w:tcPr>
          <w:p w14:paraId="563743BC" w14:textId="71952BEB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82585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8073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5BF7F8DD" w14:textId="77777777" w:rsidTr="00D35A24">
        <w:trPr>
          <w:trHeight w:val="432"/>
        </w:trPr>
        <w:tc>
          <w:tcPr>
            <w:tcW w:w="9085" w:type="dxa"/>
            <w:gridSpan w:val="2"/>
            <w:vAlign w:val="center"/>
          </w:tcPr>
          <w:p w14:paraId="63193719" w14:textId="2792005E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Fixed machine guards require considerable effort to remove.</w:t>
            </w:r>
          </w:p>
        </w:tc>
        <w:tc>
          <w:tcPr>
            <w:tcW w:w="1705" w:type="dxa"/>
          </w:tcPr>
          <w:p w14:paraId="5963927F" w14:textId="187476C9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5681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43743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19D9ABC0" w14:textId="77777777" w:rsidTr="00D35A24">
        <w:trPr>
          <w:trHeight w:val="432"/>
        </w:trPr>
        <w:tc>
          <w:tcPr>
            <w:tcW w:w="9085" w:type="dxa"/>
            <w:gridSpan w:val="2"/>
            <w:vAlign w:val="center"/>
          </w:tcPr>
          <w:p w14:paraId="2BE9EB91" w14:textId="05853A7E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Hand tools are free of cracks, bends, and other signs of damage.</w:t>
            </w:r>
          </w:p>
        </w:tc>
        <w:tc>
          <w:tcPr>
            <w:tcW w:w="1705" w:type="dxa"/>
          </w:tcPr>
          <w:p w14:paraId="47FEED12" w14:textId="09D2DE04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54110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34116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7906B759" w14:textId="77777777" w:rsidTr="00D35A24">
        <w:trPr>
          <w:trHeight w:val="432"/>
        </w:trPr>
        <w:tc>
          <w:tcPr>
            <w:tcW w:w="9085" w:type="dxa"/>
            <w:gridSpan w:val="2"/>
            <w:vAlign w:val="center"/>
          </w:tcPr>
          <w:p w14:paraId="15DE7557" w14:textId="52D3A086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Compressed gas cylinders are in working condition and regularly inspected.</w:t>
            </w:r>
          </w:p>
        </w:tc>
        <w:tc>
          <w:tcPr>
            <w:tcW w:w="1705" w:type="dxa"/>
          </w:tcPr>
          <w:p w14:paraId="12484188" w14:textId="439FABBC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54337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10423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E378D5" w:rsidRPr="00B25A70" w14:paraId="670BC062" w14:textId="77777777" w:rsidTr="00B25A70">
        <w:trPr>
          <w:trHeight w:val="576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14B46177" w14:textId="3D6A1F00" w:rsidR="00E378D5" w:rsidRPr="00B25A70" w:rsidRDefault="00220011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</w:t>
            </w:r>
            <w:r w:rsidR="001E1F30" w:rsidRPr="00B25A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raining</w:t>
            </w:r>
          </w:p>
        </w:tc>
      </w:tr>
      <w:tr w:rsidR="007E5BA3" w:rsidRPr="00B25A70" w14:paraId="7DF1EAA8" w14:textId="77777777" w:rsidTr="00B5156F">
        <w:trPr>
          <w:trHeight w:val="432"/>
        </w:trPr>
        <w:tc>
          <w:tcPr>
            <w:tcW w:w="10790" w:type="dxa"/>
            <w:gridSpan w:val="3"/>
            <w:vAlign w:val="center"/>
          </w:tcPr>
          <w:p w14:paraId="257B156E" w14:textId="33A10EC9" w:rsidR="007E5BA3" w:rsidRPr="00B25A70" w:rsidRDefault="007E5BA3" w:rsidP="00B515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Workers are trained to:</w:t>
            </w:r>
          </w:p>
        </w:tc>
      </w:tr>
      <w:tr w:rsidR="00B25A70" w:rsidRPr="00B25A70" w14:paraId="76114AB6" w14:textId="77777777" w:rsidTr="00FF7682">
        <w:trPr>
          <w:trHeight w:val="432"/>
        </w:trPr>
        <w:tc>
          <w:tcPr>
            <w:tcW w:w="9085" w:type="dxa"/>
            <w:gridSpan w:val="2"/>
            <w:vAlign w:val="center"/>
          </w:tcPr>
          <w:p w14:paraId="2A1C5B37" w14:textId="42C64098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Red tag broken or damaged equipment</w:t>
            </w:r>
          </w:p>
        </w:tc>
        <w:tc>
          <w:tcPr>
            <w:tcW w:w="1705" w:type="dxa"/>
          </w:tcPr>
          <w:p w14:paraId="1CE41BF5" w14:textId="18CA3A7C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85700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37715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4B441926" w14:textId="77777777" w:rsidTr="00FF7682">
        <w:trPr>
          <w:trHeight w:val="432"/>
        </w:trPr>
        <w:tc>
          <w:tcPr>
            <w:tcW w:w="9085" w:type="dxa"/>
            <w:gridSpan w:val="2"/>
            <w:vAlign w:val="center"/>
          </w:tcPr>
          <w:p w14:paraId="0833522B" w14:textId="70C18F41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Safely store, access, and refill flammable liquids and combustible materials</w:t>
            </w:r>
          </w:p>
        </w:tc>
        <w:tc>
          <w:tcPr>
            <w:tcW w:w="1705" w:type="dxa"/>
          </w:tcPr>
          <w:p w14:paraId="33E3F53E" w14:textId="241669F2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62754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26781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399D4758" w14:textId="77777777" w:rsidTr="00FF7682">
        <w:trPr>
          <w:trHeight w:val="432"/>
        </w:trPr>
        <w:tc>
          <w:tcPr>
            <w:tcW w:w="9085" w:type="dxa"/>
            <w:gridSpan w:val="2"/>
            <w:vAlign w:val="center"/>
          </w:tcPr>
          <w:p w14:paraId="1608E499" w14:textId="5B7D6699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Lock and tagout hazardous machinery before performing repairs</w:t>
            </w:r>
          </w:p>
        </w:tc>
        <w:tc>
          <w:tcPr>
            <w:tcW w:w="1705" w:type="dxa"/>
          </w:tcPr>
          <w:p w14:paraId="6E367116" w14:textId="09440CE4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2569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62206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389307DE" w14:textId="77777777" w:rsidTr="00FF7682">
        <w:trPr>
          <w:trHeight w:val="432"/>
        </w:trPr>
        <w:tc>
          <w:tcPr>
            <w:tcW w:w="9085" w:type="dxa"/>
            <w:gridSpan w:val="2"/>
            <w:vAlign w:val="center"/>
          </w:tcPr>
          <w:p w14:paraId="1B7DE701" w14:textId="45C5CC8C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Notice signs of unsafe machine guarding</w:t>
            </w:r>
          </w:p>
        </w:tc>
        <w:tc>
          <w:tcPr>
            <w:tcW w:w="1705" w:type="dxa"/>
          </w:tcPr>
          <w:p w14:paraId="4813BEFF" w14:textId="1894AE53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8030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04749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2319D625" w14:textId="77777777" w:rsidTr="00FF7682">
        <w:trPr>
          <w:trHeight w:val="432"/>
        </w:trPr>
        <w:tc>
          <w:tcPr>
            <w:tcW w:w="9085" w:type="dxa"/>
            <w:gridSpan w:val="2"/>
            <w:vAlign w:val="center"/>
          </w:tcPr>
          <w:p w14:paraId="4C951EFD" w14:textId="7CCE9A60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Identify workplace hazards and remove them or escalate them to management</w:t>
            </w:r>
          </w:p>
        </w:tc>
        <w:tc>
          <w:tcPr>
            <w:tcW w:w="1705" w:type="dxa"/>
          </w:tcPr>
          <w:p w14:paraId="0FD2BFEE" w14:textId="393FED9D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64300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9716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  <w:tr w:rsidR="00B25A70" w:rsidRPr="00B25A70" w14:paraId="5BBE44FF" w14:textId="77777777" w:rsidTr="00FF7682">
        <w:trPr>
          <w:trHeight w:val="432"/>
        </w:trPr>
        <w:tc>
          <w:tcPr>
            <w:tcW w:w="9085" w:type="dxa"/>
            <w:gridSpan w:val="2"/>
            <w:vAlign w:val="center"/>
          </w:tcPr>
          <w:p w14:paraId="6BDAB4B5" w14:textId="57F93B7F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A70">
              <w:rPr>
                <w:rFonts w:asciiTheme="minorHAnsi" w:hAnsiTheme="minorHAnsi" w:cstheme="minorHAnsi"/>
                <w:sz w:val="24"/>
                <w:szCs w:val="24"/>
              </w:rPr>
              <w:t>Wear appropriate PPE for each task within the machine shop</w:t>
            </w:r>
          </w:p>
        </w:tc>
        <w:tc>
          <w:tcPr>
            <w:tcW w:w="1705" w:type="dxa"/>
          </w:tcPr>
          <w:p w14:paraId="40536E61" w14:textId="6C5609AF" w:rsidR="00B25A70" w:rsidRPr="00B25A70" w:rsidRDefault="00B25A70" w:rsidP="00B25A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47783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79032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A70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Pr="00B25A70">
              <w:rPr>
                <w:rFonts w:asciiTheme="minorHAnsi" w:hAnsiTheme="minorHAnsi"/>
                <w:sz w:val="24"/>
                <w:szCs w:val="24"/>
              </w:rPr>
              <w:t xml:space="preserve"> No</w:t>
            </w:r>
          </w:p>
        </w:tc>
      </w:tr>
    </w:tbl>
    <w:p w14:paraId="145AC764" w14:textId="2D30E9E4" w:rsidR="00F65013" w:rsidRPr="00B25A70" w:rsidRDefault="00F65013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F65013" w:rsidRPr="00B25A70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C76A" w14:textId="77777777" w:rsidR="00216676" w:rsidRDefault="00216676" w:rsidP="007576EB">
      <w:r>
        <w:separator/>
      </w:r>
    </w:p>
  </w:endnote>
  <w:endnote w:type="continuationSeparator" w:id="0">
    <w:p w14:paraId="0EC86750" w14:textId="77777777" w:rsidR="00216676" w:rsidRDefault="00216676" w:rsidP="007576EB">
      <w:r>
        <w:continuationSeparator/>
      </w:r>
    </w:p>
  </w:endnote>
  <w:endnote w:type="continuationNotice" w:id="1">
    <w:p w14:paraId="04C5B882" w14:textId="77777777" w:rsidR="00216676" w:rsidRDefault="00216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7406E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7406EA">
      <w:rPr>
        <w:rFonts w:asciiTheme="minorHAnsi" w:hAnsiTheme="minorHAnsi" w:cstheme="minorHAnsi"/>
        <w:caps/>
      </w:rPr>
      <w:fldChar w:fldCharType="begin"/>
    </w:r>
    <w:r w:rsidRPr="007406EA">
      <w:rPr>
        <w:rFonts w:asciiTheme="minorHAnsi" w:hAnsiTheme="minorHAnsi" w:cstheme="minorHAnsi"/>
        <w:caps/>
      </w:rPr>
      <w:instrText xml:space="preserve"> PAGE   \* MERGEFORMAT </w:instrText>
    </w:r>
    <w:r w:rsidRPr="007406EA">
      <w:rPr>
        <w:rFonts w:asciiTheme="minorHAnsi" w:hAnsiTheme="minorHAnsi" w:cstheme="minorHAnsi"/>
        <w:caps/>
      </w:rPr>
      <w:fldChar w:fldCharType="separate"/>
    </w:r>
    <w:r w:rsidRPr="007406EA">
      <w:rPr>
        <w:rFonts w:asciiTheme="minorHAnsi" w:hAnsiTheme="minorHAnsi" w:cstheme="minorHAnsi"/>
        <w:caps/>
        <w:noProof/>
      </w:rPr>
      <w:t>2</w:t>
    </w:r>
    <w:r w:rsidRPr="007406EA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7406EA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35A6A477" w:rsidR="00014F47" w:rsidRPr="007406EA" w:rsidRDefault="007406EA" w:rsidP="007406EA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7406EA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3E59" w14:textId="77777777" w:rsidR="00216676" w:rsidRDefault="00216676" w:rsidP="007576EB">
      <w:r>
        <w:separator/>
      </w:r>
    </w:p>
  </w:footnote>
  <w:footnote w:type="continuationSeparator" w:id="0">
    <w:p w14:paraId="53CA3077" w14:textId="77777777" w:rsidR="00216676" w:rsidRDefault="00216676" w:rsidP="007576EB">
      <w:r>
        <w:continuationSeparator/>
      </w:r>
    </w:p>
  </w:footnote>
  <w:footnote w:type="continuationNotice" w:id="1">
    <w:p w14:paraId="650DC84D" w14:textId="77777777" w:rsidR="00216676" w:rsidRDefault="002166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7406EA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213D6"/>
    <w:rsid w:val="000504D8"/>
    <w:rsid w:val="0005139E"/>
    <w:rsid w:val="00077393"/>
    <w:rsid w:val="00084F69"/>
    <w:rsid w:val="000901B8"/>
    <w:rsid w:val="000A090B"/>
    <w:rsid w:val="000A30CD"/>
    <w:rsid w:val="000D0493"/>
    <w:rsid w:val="000D152B"/>
    <w:rsid w:val="000F43AD"/>
    <w:rsid w:val="00104AF6"/>
    <w:rsid w:val="00106DB5"/>
    <w:rsid w:val="0011297C"/>
    <w:rsid w:val="001321D5"/>
    <w:rsid w:val="00137D82"/>
    <w:rsid w:val="00141FFB"/>
    <w:rsid w:val="00147E6B"/>
    <w:rsid w:val="00150E66"/>
    <w:rsid w:val="00154A74"/>
    <w:rsid w:val="00166DC1"/>
    <w:rsid w:val="00176061"/>
    <w:rsid w:val="00180486"/>
    <w:rsid w:val="00194ECF"/>
    <w:rsid w:val="001B4C54"/>
    <w:rsid w:val="001D571C"/>
    <w:rsid w:val="001D57C7"/>
    <w:rsid w:val="001E1F30"/>
    <w:rsid w:val="00203DB5"/>
    <w:rsid w:val="00203DFB"/>
    <w:rsid w:val="00204FC7"/>
    <w:rsid w:val="002077A8"/>
    <w:rsid w:val="002140E5"/>
    <w:rsid w:val="00214B16"/>
    <w:rsid w:val="00216676"/>
    <w:rsid w:val="00220011"/>
    <w:rsid w:val="002362B7"/>
    <w:rsid w:val="00240EFB"/>
    <w:rsid w:val="00246178"/>
    <w:rsid w:val="002573F7"/>
    <w:rsid w:val="00262630"/>
    <w:rsid w:val="002665D9"/>
    <w:rsid w:val="00286EF6"/>
    <w:rsid w:val="00294C02"/>
    <w:rsid w:val="00295DD3"/>
    <w:rsid w:val="002A2D7C"/>
    <w:rsid w:val="002A3DA7"/>
    <w:rsid w:val="002B2B06"/>
    <w:rsid w:val="002C0A46"/>
    <w:rsid w:val="002C2402"/>
    <w:rsid w:val="002C4AEA"/>
    <w:rsid w:val="002E6943"/>
    <w:rsid w:val="00302C7B"/>
    <w:rsid w:val="00304493"/>
    <w:rsid w:val="00310B24"/>
    <w:rsid w:val="00322BCD"/>
    <w:rsid w:val="003325A0"/>
    <w:rsid w:val="003403DC"/>
    <w:rsid w:val="00343B5F"/>
    <w:rsid w:val="00351BDE"/>
    <w:rsid w:val="0036768D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7290D"/>
    <w:rsid w:val="00490170"/>
    <w:rsid w:val="00495678"/>
    <w:rsid w:val="004B55DE"/>
    <w:rsid w:val="004D5761"/>
    <w:rsid w:val="004D78F3"/>
    <w:rsid w:val="004E0B58"/>
    <w:rsid w:val="004E6415"/>
    <w:rsid w:val="004F339D"/>
    <w:rsid w:val="00502C86"/>
    <w:rsid w:val="0052154D"/>
    <w:rsid w:val="00530044"/>
    <w:rsid w:val="00531A84"/>
    <w:rsid w:val="00542B9A"/>
    <w:rsid w:val="00544720"/>
    <w:rsid w:val="00555402"/>
    <w:rsid w:val="0057059C"/>
    <w:rsid w:val="00573D3A"/>
    <w:rsid w:val="005905EE"/>
    <w:rsid w:val="00590879"/>
    <w:rsid w:val="00595C1F"/>
    <w:rsid w:val="005A0178"/>
    <w:rsid w:val="005B4210"/>
    <w:rsid w:val="005B6A86"/>
    <w:rsid w:val="005C4302"/>
    <w:rsid w:val="005C6A35"/>
    <w:rsid w:val="005D13E3"/>
    <w:rsid w:val="0060469D"/>
    <w:rsid w:val="00640319"/>
    <w:rsid w:val="00640AA2"/>
    <w:rsid w:val="00647E0E"/>
    <w:rsid w:val="00652F21"/>
    <w:rsid w:val="0065601A"/>
    <w:rsid w:val="00657603"/>
    <w:rsid w:val="006614F1"/>
    <w:rsid w:val="00684D43"/>
    <w:rsid w:val="006875B1"/>
    <w:rsid w:val="006903D1"/>
    <w:rsid w:val="00691F39"/>
    <w:rsid w:val="0069272C"/>
    <w:rsid w:val="006A1075"/>
    <w:rsid w:val="006A124C"/>
    <w:rsid w:val="006A2F91"/>
    <w:rsid w:val="006B0AA7"/>
    <w:rsid w:val="006B5769"/>
    <w:rsid w:val="006B7FE4"/>
    <w:rsid w:val="006C4AF5"/>
    <w:rsid w:val="006D56E6"/>
    <w:rsid w:val="006D5877"/>
    <w:rsid w:val="006E4624"/>
    <w:rsid w:val="006E5C9C"/>
    <w:rsid w:val="006E716A"/>
    <w:rsid w:val="00703881"/>
    <w:rsid w:val="007268CB"/>
    <w:rsid w:val="007320A7"/>
    <w:rsid w:val="00733106"/>
    <w:rsid w:val="007406EA"/>
    <w:rsid w:val="00751128"/>
    <w:rsid w:val="007576EB"/>
    <w:rsid w:val="00762409"/>
    <w:rsid w:val="00770476"/>
    <w:rsid w:val="007A2008"/>
    <w:rsid w:val="007A2EC0"/>
    <w:rsid w:val="007A6AB7"/>
    <w:rsid w:val="007B1B8F"/>
    <w:rsid w:val="007B1C78"/>
    <w:rsid w:val="007D04C1"/>
    <w:rsid w:val="007D2FDB"/>
    <w:rsid w:val="007D321D"/>
    <w:rsid w:val="007D79E4"/>
    <w:rsid w:val="007E5BA3"/>
    <w:rsid w:val="007E6112"/>
    <w:rsid w:val="007F3FA9"/>
    <w:rsid w:val="00813D4F"/>
    <w:rsid w:val="00814B43"/>
    <w:rsid w:val="0081734A"/>
    <w:rsid w:val="00820455"/>
    <w:rsid w:val="00825EC2"/>
    <w:rsid w:val="00844551"/>
    <w:rsid w:val="008535F6"/>
    <w:rsid w:val="0086075C"/>
    <w:rsid w:val="00881450"/>
    <w:rsid w:val="00895A20"/>
    <w:rsid w:val="008A633F"/>
    <w:rsid w:val="008B6192"/>
    <w:rsid w:val="008D2145"/>
    <w:rsid w:val="008D5C27"/>
    <w:rsid w:val="008E72B0"/>
    <w:rsid w:val="00901B43"/>
    <w:rsid w:val="0091572C"/>
    <w:rsid w:val="00935509"/>
    <w:rsid w:val="00942129"/>
    <w:rsid w:val="009748F6"/>
    <w:rsid w:val="0097739A"/>
    <w:rsid w:val="00977680"/>
    <w:rsid w:val="009777CD"/>
    <w:rsid w:val="00981155"/>
    <w:rsid w:val="009A394B"/>
    <w:rsid w:val="009B2BA0"/>
    <w:rsid w:val="009B7657"/>
    <w:rsid w:val="009C4DFF"/>
    <w:rsid w:val="009C6611"/>
    <w:rsid w:val="009D22A1"/>
    <w:rsid w:val="009D636B"/>
    <w:rsid w:val="009E51F3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680"/>
    <w:rsid w:val="00A51EB3"/>
    <w:rsid w:val="00A56414"/>
    <w:rsid w:val="00A75FDF"/>
    <w:rsid w:val="00A81262"/>
    <w:rsid w:val="00A93F42"/>
    <w:rsid w:val="00A96A72"/>
    <w:rsid w:val="00AB0310"/>
    <w:rsid w:val="00AC0D0A"/>
    <w:rsid w:val="00B022C2"/>
    <w:rsid w:val="00B06304"/>
    <w:rsid w:val="00B23560"/>
    <w:rsid w:val="00B24655"/>
    <w:rsid w:val="00B25A70"/>
    <w:rsid w:val="00B3491D"/>
    <w:rsid w:val="00B359B2"/>
    <w:rsid w:val="00B434B2"/>
    <w:rsid w:val="00B5156F"/>
    <w:rsid w:val="00B51715"/>
    <w:rsid w:val="00B51D82"/>
    <w:rsid w:val="00B56B89"/>
    <w:rsid w:val="00B56D04"/>
    <w:rsid w:val="00B56EC8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D73B5"/>
    <w:rsid w:val="00BE247D"/>
    <w:rsid w:val="00BF70B3"/>
    <w:rsid w:val="00C03D15"/>
    <w:rsid w:val="00C04013"/>
    <w:rsid w:val="00C05108"/>
    <w:rsid w:val="00C137FC"/>
    <w:rsid w:val="00C17430"/>
    <w:rsid w:val="00C2782A"/>
    <w:rsid w:val="00C310AC"/>
    <w:rsid w:val="00C40C68"/>
    <w:rsid w:val="00C436A5"/>
    <w:rsid w:val="00C773E7"/>
    <w:rsid w:val="00C812E1"/>
    <w:rsid w:val="00C8758F"/>
    <w:rsid w:val="00CA16DC"/>
    <w:rsid w:val="00CB41D7"/>
    <w:rsid w:val="00CD3A27"/>
    <w:rsid w:val="00CD6365"/>
    <w:rsid w:val="00CF0719"/>
    <w:rsid w:val="00D065B3"/>
    <w:rsid w:val="00D15F05"/>
    <w:rsid w:val="00D20855"/>
    <w:rsid w:val="00D26C75"/>
    <w:rsid w:val="00D31D73"/>
    <w:rsid w:val="00D420F8"/>
    <w:rsid w:val="00D43F12"/>
    <w:rsid w:val="00D53952"/>
    <w:rsid w:val="00D577F6"/>
    <w:rsid w:val="00D944EB"/>
    <w:rsid w:val="00DE6555"/>
    <w:rsid w:val="00DF12E8"/>
    <w:rsid w:val="00DF2BAC"/>
    <w:rsid w:val="00DF3079"/>
    <w:rsid w:val="00E0258C"/>
    <w:rsid w:val="00E34BD9"/>
    <w:rsid w:val="00E36C20"/>
    <w:rsid w:val="00E378D5"/>
    <w:rsid w:val="00E4703C"/>
    <w:rsid w:val="00E508CB"/>
    <w:rsid w:val="00E54E31"/>
    <w:rsid w:val="00E62286"/>
    <w:rsid w:val="00E75D43"/>
    <w:rsid w:val="00E953E7"/>
    <w:rsid w:val="00E97A05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5013"/>
    <w:rsid w:val="00F663E9"/>
    <w:rsid w:val="00F74E20"/>
    <w:rsid w:val="00F775DE"/>
    <w:rsid w:val="00F841E5"/>
    <w:rsid w:val="00F8504A"/>
    <w:rsid w:val="00F8677E"/>
    <w:rsid w:val="00FC0639"/>
    <w:rsid w:val="00FC5F6A"/>
    <w:rsid w:val="00FC60DE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64DE5-3D21-40CB-8F33-1A6CBCB9B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256</cp:revision>
  <dcterms:created xsi:type="dcterms:W3CDTF">2021-10-16T02:01:00Z</dcterms:created>
  <dcterms:modified xsi:type="dcterms:W3CDTF">2025-08-22T15:24:00Z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